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50" w:rsidRPr="004E3D9D" w:rsidRDefault="00367456" w:rsidP="001A16E4">
      <w:pPr>
        <w:rPr>
          <w:rFonts w:ascii="Proxima Nova" w:hAnsi="Proxima Nova" w:cstheme="minorHAnsi"/>
        </w:rPr>
      </w:pPr>
      <w:r w:rsidRPr="004E3D9D">
        <w:rPr>
          <w:rFonts w:ascii="Proxima Nova" w:hAnsi="Proxima Nova" w:cstheme="minorHAnsi"/>
        </w:rPr>
        <w:t>24</w:t>
      </w:r>
      <w:r w:rsidR="00B9030D" w:rsidRPr="004E3D9D">
        <w:rPr>
          <w:rFonts w:ascii="Proxima Nova" w:hAnsi="Proxima Nova" w:cstheme="minorHAnsi"/>
        </w:rPr>
        <w:t xml:space="preserve"> </w:t>
      </w:r>
      <w:r w:rsidRPr="004E3D9D">
        <w:rPr>
          <w:rFonts w:ascii="Proxima Nova" w:hAnsi="Proxima Nova" w:cstheme="minorHAnsi"/>
        </w:rPr>
        <w:t xml:space="preserve">November </w:t>
      </w:r>
      <w:r w:rsidR="00B9030D" w:rsidRPr="004E3D9D">
        <w:rPr>
          <w:rFonts w:ascii="Proxima Nova" w:hAnsi="Proxima Nova" w:cstheme="minorHAnsi"/>
        </w:rPr>
        <w:t>2017</w:t>
      </w:r>
    </w:p>
    <w:p w:rsidR="009A2DDC" w:rsidRPr="004E3D9D" w:rsidRDefault="009A2DDC" w:rsidP="001A16E4">
      <w:pPr>
        <w:rPr>
          <w:rFonts w:ascii="Proxima Nova" w:eastAsia="Calibri" w:hAnsi="Proxima Nova" w:cstheme="minorHAnsi"/>
        </w:rPr>
      </w:pPr>
    </w:p>
    <w:p w:rsidR="00C66750" w:rsidRPr="004E3D9D" w:rsidRDefault="00C66750" w:rsidP="001A16E4">
      <w:pPr>
        <w:rPr>
          <w:rFonts w:ascii="Proxima Nova" w:eastAsia="Calibri" w:hAnsi="Proxima Nova" w:cstheme="minorHAnsi"/>
        </w:rPr>
      </w:pPr>
    </w:p>
    <w:p w:rsidR="001A16E4" w:rsidRPr="004E3D9D" w:rsidRDefault="001A16E4" w:rsidP="001A16E4">
      <w:pPr>
        <w:rPr>
          <w:rFonts w:ascii="Proxima Nova" w:eastAsia="Calibri" w:hAnsi="Proxima Nova" w:cstheme="minorHAnsi"/>
        </w:rPr>
      </w:pPr>
    </w:p>
    <w:p w:rsidR="001A16E4" w:rsidRPr="004E3D9D" w:rsidRDefault="005775F1" w:rsidP="001A16E4">
      <w:pPr>
        <w:rPr>
          <w:rFonts w:ascii="Proxima Nova" w:hAnsi="Proxima Nova" w:cstheme="minorHAnsi"/>
          <w:shd w:val="clear" w:color="auto" w:fill="FFFFFF"/>
        </w:rPr>
      </w:pPr>
      <w:r w:rsidRPr="004E3D9D">
        <w:rPr>
          <w:rFonts w:ascii="Proxima Nova" w:hAnsi="Proxima Nova" w:cstheme="minorHAnsi"/>
          <w:shd w:val="clear" w:color="auto" w:fill="FFFFFF"/>
        </w:rPr>
        <w:t>Shared Waters Management Company consultation</w:t>
      </w:r>
    </w:p>
    <w:p w:rsidR="005775F1" w:rsidRPr="004E3D9D" w:rsidRDefault="005775F1" w:rsidP="001A16E4">
      <w:pPr>
        <w:rPr>
          <w:rFonts w:ascii="Proxima Nova" w:hAnsi="Proxima Nova" w:cstheme="minorHAnsi"/>
          <w:shd w:val="clear" w:color="auto" w:fill="FFFFFF"/>
        </w:rPr>
      </w:pPr>
      <w:r w:rsidRPr="004E3D9D">
        <w:rPr>
          <w:rFonts w:ascii="Proxima Nova" w:hAnsi="Proxima Nova" w:cstheme="minorHAnsi"/>
          <w:shd w:val="clear" w:color="auto" w:fill="FFFFFF"/>
        </w:rPr>
        <w:t>Strategy Unit</w:t>
      </w:r>
    </w:p>
    <w:p w:rsidR="005A76A7" w:rsidRPr="004E3D9D" w:rsidRDefault="005775F1" w:rsidP="001A16E4">
      <w:pPr>
        <w:rPr>
          <w:rFonts w:ascii="Proxima Nova" w:hAnsi="Proxima Nova" w:cstheme="minorHAnsi"/>
          <w:shd w:val="clear" w:color="auto" w:fill="FFFFFF"/>
        </w:rPr>
      </w:pPr>
      <w:r w:rsidRPr="004E3D9D">
        <w:rPr>
          <w:rFonts w:ascii="Proxima Nova" w:hAnsi="Proxima Nova" w:cstheme="minorHAnsi"/>
          <w:shd w:val="clear" w:color="auto" w:fill="FFFFFF"/>
        </w:rPr>
        <w:t>Hamilton City Council</w:t>
      </w:r>
    </w:p>
    <w:p w:rsidR="005775F1" w:rsidRPr="004E3D9D" w:rsidRDefault="005775F1" w:rsidP="001A16E4">
      <w:pPr>
        <w:rPr>
          <w:rFonts w:ascii="Proxima Nova" w:hAnsi="Proxima Nova" w:cstheme="minorHAnsi"/>
          <w:shd w:val="clear" w:color="auto" w:fill="FFFFFF"/>
        </w:rPr>
      </w:pPr>
      <w:r w:rsidRPr="004E3D9D">
        <w:rPr>
          <w:rFonts w:ascii="Proxima Nova" w:hAnsi="Proxima Nova" w:cstheme="minorHAnsi"/>
          <w:shd w:val="clear" w:color="auto" w:fill="FFFFFF"/>
        </w:rPr>
        <w:t>Private Bag 3010</w:t>
      </w:r>
    </w:p>
    <w:p w:rsidR="00210411" w:rsidRPr="004E3D9D" w:rsidRDefault="005775F1" w:rsidP="001A16E4">
      <w:pPr>
        <w:rPr>
          <w:rFonts w:ascii="Proxima Nova" w:hAnsi="Proxima Nova" w:cstheme="minorHAnsi"/>
          <w:shd w:val="clear" w:color="auto" w:fill="FFFFFF"/>
        </w:rPr>
      </w:pPr>
      <w:r w:rsidRPr="004E3D9D">
        <w:rPr>
          <w:rFonts w:ascii="Proxima Nova" w:hAnsi="Proxima Nova" w:cstheme="minorHAnsi"/>
          <w:b/>
          <w:shd w:val="clear" w:color="auto" w:fill="FFFFFF"/>
        </w:rPr>
        <w:t>Hamilton</w:t>
      </w:r>
      <w:r w:rsidR="00210411" w:rsidRPr="004E3D9D">
        <w:rPr>
          <w:rFonts w:ascii="Proxima Nova" w:hAnsi="Proxima Nova" w:cstheme="minorHAnsi"/>
          <w:b/>
          <w:shd w:val="clear" w:color="auto" w:fill="FFFFFF"/>
        </w:rPr>
        <w:t xml:space="preserve"> </w:t>
      </w:r>
      <w:r w:rsidRPr="004E3D9D">
        <w:rPr>
          <w:rFonts w:ascii="Proxima Nova" w:hAnsi="Proxima Nova" w:cstheme="minorHAnsi"/>
          <w:b/>
          <w:shd w:val="clear" w:color="auto" w:fill="FFFFFF"/>
        </w:rPr>
        <w:t>3340</w:t>
      </w:r>
    </w:p>
    <w:p w:rsidR="009A2DDC" w:rsidRPr="004E3D9D" w:rsidRDefault="009A2DDC" w:rsidP="001A16E4">
      <w:pPr>
        <w:rPr>
          <w:rFonts w:ascii="Proxima Nova" w:eastAsia="Calibri" w:hAnsi="Proxima Nova" w:cstheme="minorHAnsi"/>
        </w:rPr>
      </w:pPr>
    </w:p>
    <w:p w:rsidR="001A16E4" w:rsidRPr="004E3D9D" w:rsidRDefault="001A16E4" w:rsidP="001A16E4">
      <w:pPr>
        <w:rPr>
          <w:rFonts w:ascii="Proxima Nova" w:eastAsia="Calibri" w:hAnsi="Proxima Nova" w:cstheme="minorHAnsi"/>
        </w:rPr>
      </w:pPr>
    </w:p>
    <w:p w:rsidR="009A2DDC" w:rsidRPr="004E3D9D" w:rsidRDefault="009A2DDC" w:rsidP="001A16E4">
      <w:pPr>
        <w:spacing w:before="3"/>
        <w:rPr>
          <w:rFonts w:ascii="Proxima Nova" w:eastAsia="Calibri" w:hAnsi="Proxima Nova" w:cstheme="minorHAnsi"/>
        </w:rPr>
      </w:pPr>
    </w:p>
    <w:p w:rsidR="009A2DDC" w:rsidRPr="004E3D9D" w:rsidRDefault="004878A4" w:rsidP="001A16E4">
      <w:pPr>
        <w:rPr>
          <w:rFonts w:ascii="Proxima Nova" w:hAnsi="Proxima Nova" w:cstheme="minorHAnsi"/>
        </w:rPr>
      </w:pPr>
      <w:r w:rsidRPr="004E3D9D">
        <w:rPr>
          <w:rFonts w:ascii="Proxima Nova" w:hAnsi="Proxima Nova" w:cstheme="minorHAnsi"/>
        </w:rPr>
        <w:t>Dear</w:t>
      </w:r>
      <w:r w:rsidRPr="004E3D9D">
        <w:rPr>
          <w:rFonts w:ascii="Proxima Nova" w:hAnsi="Proxima Nova" w:cstheme="minorHAnsi"/>
          <w:spacing w:val="-1"/>
        </w:rPr>
        <w:t xml:space="preserve"> Sir/Madam,</w:t>
      </w:r>
    </w:p>
    <w:p w:rsidR="005A76A7" w:rsidRPr="004E3D9D" w:rsidRDefault="005A76A7" w:rsidP="001A16E4">
      <w:pPr>
        <w:spacing w:before="8"/>
        <w:rPr>
          <w:rFonts w:ascii="Proxima Nova" w:eastAsia="Calibri" w:hAnsi="Proxima Nova" w:cstheme="minorHAnsi"/>
        </w:rPr>
      </w:pPr>
    </w:p>
    <w:p w:rsidR="004878A4" w:rsidRPr="004E3D9D" w:rsidRDefault="00DF3B22" w:rsidP="004E3D9D">
      <w:pPr>
        <w:pStyle w:val="Subjectline"/>
        <w:spacing w:after="360"/>
        <w:rPr>
          <w:rFonts w:ascii="Proxima Nova" w:hAnsi="Proxima Nova" w:cstheme="minorHAnsi"/>
          <w:sz w:val="24"/>
        </w:rPr>
      </w:pPr>
      <w:r w:rsidRPr="004E3D9D">
        <w:rPr>
          <w:rFonts w:ascii="Proxima Nova" w:hAnsi="Proxima Nova" w:cstheme="minorHAnsi"/>
          <w:sz w:val="24"/>
        </w:rPr>
        <w:t>SUBMISSION FOR WATER N</w:t>
      </w:r>
      <w:r w:rsidR="007603B4" w:rsidRPr="004E3D9D">
        <w:rPr>
          <w:rFonts w:ascii="Proxima Nova" w:hAnsi="Proxima Nova" w:cstheme="minorHAnsi"/>
          <w:sz w:val="24"/>
        </w:rPr>
        <w:t xml:space="preserve">EW </w:t>
      </w:r>
      <w:r w:rsidRPr="004E3D9D">
        <w:rPr>
          <w:rFonts w:ascii="Proxima Nova" w:hAnsi="Proxima Nova" w:cstheme="minorHAnsi"/>
          <w:sz w:val="24"/>
        </w:rPr>
        <w:t>Z</w:t>
      </w:r>
      <w:r w:rsidR="007603B4" w:rsidRPr="004E3D9D">
        <w:rPr>
          <w:rFonts w:ascii="Proxima Nova" w:hAnsi="Proxima Nova" w:cstheme="minorHAnsi"/>
          <w:sz w:val="24"/>
        </w:rPr>
        <w:t>EALAND</w:t>
      </w:r>
      <w:r w:rsidRPr="004E3D9D">
        <w:rPr>
          <w:rFonts w:ascii="Proxima Nova" w:hAnsi="Proxima Nova" w:cstheme="minorHAnsi"/>
          <w:sz w:val="24"/>
        </w:rPr>
        <w:t xml:space="preserve"> ON </w:t>
      </w:r>
      <w:r w:rsidR="005775F1" w:rsidRPr="004E3D9D">
        <w:rPr>
          <w:rFonts w:ascii="Proxima Nova" w:hAnsi="Proxima Nova" w:cstheme="minorHAnsi"/>
          <w:sz w:val="24"/>
        </w:rPr>
        <w:t xml:space="preserve">THE PROPOSED WAIKATO SHARED </w:t>
      </w:r>
      <w:r w:rsidR="007B0091">
        <w:rPr>
          <w:rFonts w:ascii="Proxima Nova" w:hAnsi="Proxima Nova" w:cstheme="minorHAnsi"/>
          <w:sz w:val="24"/>
        </w:rPr>
        <w:t>WATERS</w:t>
      </w:r>
      <w:r w:rsidR="005775F1" w:rsidRPr="004E3D9D">
        <w:rPr>
          <w:rFonts w:ascii="Proxima Nova" w:hAnsi="Proxima Nova" w:cstheme="minorHAnsi"/>
          <w:sz w:val="24"/>
        </w:rPr>
        <w:t xml:space="preserve"> MANAGEMENT COMPANY</w:t>
      </w:r>
    </w:p>
    <w:p w:rsidR="004878A4" w:rsidRPr="004E3D9D" w:rsidRDefault="004878A4" w:rsidP="001A16E4">
      <w:pPr>
        <w:pStyle w:val="ListParagraph"/>
        <w:spacing w:after="240"/>
        <w:ind w:left="426" w:hanging="426"/>
        <w:jc w:val="left"/>
        <w:rPr>
          <w:rFonts w:ascii="Proxima Nova" w:hAnsi="Proxima Nova" w:cstheme="minorHAnsi"/>
        </w:rPr>
      </w:pPr>
      <w:r w:rsidRPr="004E3D9D">
        <w:rPr>
          <w:rFonts w:ascii="Proxima Nova" w:hAnsi="Proxima Nova" w:cstheme="minorHAnsi"/>
        </w:rPr>
        <w:t xml:space="preserve">Water New Zealand is a not-for-profit organisation that promotes and represents water professionals and organisations. It is the country's largest water industry body, providing leadership and support in the water sector through advocacy, collaboration and </w:t>
      </w:r>
      <w:r w:rsidR="00985137" w:rsidRPr="004E3D9D">
        <w:rPr>
          <w:rFonts w:ascii="Proxima Nova" w:hAnsi="Proxima Nova" w:cstheme="minorHAnsi"/>
        </w:rPr>
        <w:t>technical support</w:t>
      </w:r>
      <w:r w:rsidRPr="004E3D9D">
        <w:rPr>
          <w:rFonts w:ascii="Proxima Nova" w:hAnsi="Proxima Nova" w:cstheme="minorHAnsi"/>
        </w:rPr>
        <w:t xml:space="preserve">. </w:t>
      </w:r>
      <w:r w:rsidR="008D0275" w:rsidRPr="004E3D9D">
        <w:rPr>
          <w:rFonts w:ascii="Proxima Nova" w:hAnsi="Proxima Nova" w:cstheme="minorHAnsi"/>
        </w:rPr>
        <w:t>Our 1,900 plus m</w:t>
      </w:r>
      <w:r w:rsidRPr="004E3D9D">
        <w:rPr>
          <w:rFonts w:ascii="Proxima Nova" w:hAnsi="Proxima Nova" w:cstheme="minorHAnsi"/>
        </w:rPr>
        <w:t xml:space="preserve">embers are drawn from all areas of the water management industry including regional councils and territorial authorities, consultants, suppliers, government agencies </w:t>
      </w:r>
      <w:r w:rsidR="00EA0939" w:rsidRPr="004E3D9D">
        <w:rPr>
          <w:rFonts w:ascii="Proxima Nova" w:hAnsi="Proxima Nova" w:cstheme="minorHAnsi"/>
        </w:rPr>
        <w:t>and scientists.</w:t>
      </w:r>
    </w:p>
    <w:p w:rsidR="008D0275" w:rsidRPr="004E3D9D" w:rsidRDefault="00985137" w:rsidP="001A16E4">
      <w:pPr>
        <w:pStyle w:val="ListParagraph"/>
        <w:spacing w:after="240"/>
        <w:ind w:left="426" w:hanging="426"/>
        <w:jc w:val="left"/>
        <w:rPr>
          <w:rFonts w:ascii="Proxima Nova" w:hAnsi="Proxima Nova" w:cstheme="minorHAnsi"/>
        </w:rPr>
      </w:pPr>
      <w:r w:rsidRPr="004E3D9D">
        <w:rPr>
          <w:rFonts w:ascii="Proxima Nova" w:hAnsi="Proxima Nova" w:cstheme="minorHAnsi"/>
        </w:rPr>
        <w:t>Water New Zealand</w:t>
      </w:r>
      <w:r w:rsidR="00705B27" w:rsidRPr="004E3D9D">
        <w:rPr>
          <w:rFonts w:ascii="Proxima Nova" w:hAnsi="Proxima Nova" w:cstheme="minorHAnsi"/>
        </w:rPr>
        <w:t xml:space="preserve"> </w:t>
      </w:r>
      <w:r w:rsidR="00DE6798" w:rsidRPr="004E3D9D">
        <w:rPr>
          <w:rFonts w:ascii="Proxima Nova" w:hAnsi="Proxima Nova" w:cstheme="minorHAnsi"/>
        </w:rPr>
        <w:t xml:space="preserve">supports the </w:t>
      </w:r>
      <w:r w:rsidR="007C64D9" w:rsidRPr="004E3D9D">
        <w:rPr>
          <w:rFonts w:ascii="Proxima Nova" w:hAnsi="Proxima Nova" w:cstheme="minorHAnsi"/>
        </w:rPr>
        <w:t>proposal</w:t>
      </w:r>
      <w:r w:rsidR="008D0275" w:rsidRPr="004E3D9D">
        <w:rPr>
          <w:rFonts w:ascii="Proxima Nova" w:hAnsi="Proxima Nova" w:cstheme="minorHAnsi"/>
        </w:rPr>
        <w:t xml:space="preserve"> as it is an important step towards more efficient water service provision</w:t>
      </w:r>
      <w:r w:rsidR="00542B62">
        <w:rPr>
          <w:rFonts w:ascii="Proxima Nova" w:hAnsi="Proxima Nova" w:cstheme="minorHAnsi"/>
        </w:rPr>
        <w:t xml:space="preserve"> and creates a greater critical mass of c</w:t>
      </w:r>
      <w:bookmarkStart w:id="0" w:name="_GoBack"/>
      <w:bookmarkEnd w:id="0"/>
      <w:r w:rsidR="00542B62">
        <w:rPr>
          <w:rFonts w:ascii="Proxima Nova" w:hAnsi="Proxima Nova" w:cstheme="minorHAnsi"/>
        </w:rPr>
        <w:t>apability to cope with the challenges of running a water utility</w:t>
      </w:r>
      <w:r w:rsidR="008D0275" w:rsidRPr="004E3D9D">
        <w:rPr>
          <w:rFonts w:ascii="Proxima Nova" w:hAnsi="Proxima Nova" w:cstheme="minorHAnsi"/>
        </w:rPr>
        <w:t xml:space="preserve">.  </w:t>
      </w:r>
    </w:p>
    <w:p w:rsidR="007C64D9" w:rsidRPr="004E3D9D" w:rsidRDefault="008D0275" w:rsidP="004E3D9D">
      <w:pPr>
        <w:pStyle w:val="ListParagraph"/>
        <w:ind w:left="426" w:hanging="426"/>
        <w:jc w:val="left"/>
        <w:rPr>
          <w:rFonts w:ascii="Proxima Nova" w:hAnsi="Proxima Nova" w:cstheme="minorHAnsi"/>
        </w:rPr>
      </w:pPr>
      <w:r w:rsidRPr="004E3D9D">
        <w:rPr>
          <w:rFonts w:ascii="Proxima Nova" w:hAnsi="Proxima Nova" w:cstheme="minorHAnsi"/>
        </w:rPr>
        <w:t>We consider the proposal should</w:t>
      </w:r>
      <w:r w:rsidR="007C64D9" w:rsidRPr="004E3D9D">
        <w:rPr>
          <w:rFonts w:ascii="Proxima Nova" w:hAnsi="Proxima Nova" w:cstheme="minorHAnsi"/>
        </w:rPr>
        <w:t xml:space="preserve"> go one step further </w:t>
      </w:r>
      <w:r w:rsidRPr="004E3D9D">
        <w:rPr>
          <w:rFonts w:ascii="Proxima Nova" w:hAnsi="Proxima Nova" w:cstheme="minorHAnsi"/>
        </w:rPr>
        <w:t>and transfer the underlying assets to the company</w:t>
      </w:r>
      <w:r w:rsidR="00705B27" w:rsidRPr="004E3D9D">
        <w:rPr>
          <w:rFonts w:ascii="Proxima Nova" w:hAnsi="Proxima Nova" w:cstheme="minorHAnsi"/>
        </w:rPr>
        <w:t xml:space="preserve">.  </w:t>
      </w:r>
      <w:r w:rsidR="002E5A3F" w:rsidRPr="004E3D9D">
        <w:rPr>
          <w:rFonts w:ascii="Proxima Nova" w:hAnsi="Proxima Nova" w:cstheme="minorHAnsi"/>
        </w:rPr>
        <w:t xml:space="preserve">This would deliver greater overall financial efficiencies as is noted in the </w:t>
      </w:r>
      <w:r w:rsidR="004E3D9D" w:rsidRPr="004E3D9D">
        <w:rPr>
          <w:rFonts w:ascii="Proxima Nova" w:hAnsi="Proxima Nova" w:cstheme="minorHAnsi"/>
          <w:i/>
        </w:rPr>
        <w:t>Shared Waters Management Study</w:t>
      </w:r>
      <w:r w:rsidR="004E3D9D" w:rsidRPr="004E3D9D">
        <w:rPr>
          <w:rFonts w:ascii="Proxima Nova" w:hAnsi="Proxima Nova" w:cstheme="minorHAnsi"/>
        </w:rPr>
        <w:t xml:space="preserve"> completed by Mott MacDonald report and </w:t>
      </w:r>
      <w:r w:rsidR="002E5A3F" w:rsidRPr="004E3D9D">
        <w:rPr>
          <w:rFonts w:ascii="Proxima Nova" w:hAnsi="Proxima Nova" w:cstheme="minorHAnsi"/>
        </w:rPr>
        <w:t>published in October 2017.  In particular, an asset-owning company would</w:t>
      </w:r>
      <w:r w:rsidR="007C64D9" w:rsidRPr="004E3D9D">
        <w:rPr>
          <w:rFonts w:ascii="Proxima Nova" w:hAnsi="Proxima Nova" w:cstheme="minorHAnsi"/>
        </w:rPr>
        <w:t>:</w:t>
      </w:r>
    </w:p>
    <w:p w:rsidR="007C64D9" w:rsidRPr="004E3D9D" w:rsidRDefault="007C64D9" w:rsidP="004E3D9D">
      <w:pPr>
        <w:pStyle w:val="ListParagraph"/>
        <w:numPr>
          <w:ilvl w:val="0"/>
          <w:numId w:val="40"/>
        </w:numPr>
        <w:jc w:val="left"/>
        <w:rPr>
          <w:rFonts w:ascii="Proxima Nova" w:hAnsi="Proxima Nova" w:cstheme="minorHAnsi"/>
        </w:rPr>
      </w:pPr>
      <w:r w:rsidRPr="004E3D9D">
        <w:rPr>
          <w:rFonts w:ascii="Proxima Nova" w:hAnsi="Proxima Nova" w:cstheme="minorHAnsi"/>
        </w:rPr>
        <w:t xml:space="preserve">Simplify the relationship between the customer </w:t>
      </w:r>
      <w:r w:rsidR="008D0275" w:rsidRPr="004E3D9D">
        <w:rPr>
          <w:rFonts w:ascii="Proxima Nova" w:hAnsi="Proxima Nova" w:cstheme="minorHAnsi"/>
        </w:rPr>
        <w:t>and service provider</w:t>
      </w:r>
      <w:r w:rsidR="004E3D9D" w:rsidRPr="004E3D9D">
        <w:rPr>
          <w:rFonts w:ascii="Proxima Nova" w:hAnsi="Proxima Nova" w:cstheme="minorHAnsi"/>
        </w:rPr>
        <w:t xml:space="preserve">, </w:t>
      </w:r>
      <w:r w:rsidR="008D0275" w:rsidRPr="004E3D9D">
        <w:rPr>
          <w:rFonts w:ascii="Proxima Nova" w:hAnsi="Proxima Nova" w:cstheme="minorHAnsi"/>
        </w:rPr>
        <w:t>remov</w:t>
      </w:r>
      <w:r w:rsidR="004E3D9D" w:rsidRPr="004E3D9D">
        <w:rPr>
          <w:rFonts w:ascii="Proxima Nova" w:hAnsi="Proxima Nova" w:cstheme="minorHAnsi"/>
        </w:rPr>
        <w:t>ing</w:t>
      </w:r>
      <w:r w:rsidR="008D0275" w:rsidRPr="004E3D9D">
        <w:rPr>
          <w:rFonts w:ascii="Proxima Nova" w:hAnsi="Proxima Nova" w:cstheme="minorHAnsi"/>
        </w:rPr>
        <w:t xml:space="preserve"> double handling of funding</w:t>
      </w:r>
      <w:r w:rsidR="00542B62">
        <w:rPr>
          <w:rFonts w:ascii="Proxima Nova" w:hAnsi="Proxima Nova" w:cstheme="minorHAnsi"/>
        </w:rPr>
        <w:t xml:space="preserve"> and asset management systems</w:t>
      </w:r>
      <w:r w:rsidR="008D0275" w:rsidRPr="004E3D9D">
        <w:rPr>
          <w:rFonts w:ascii="Proxima Nova" w:hAnsi="Proxima Nova" w:cstheme="minorHAnsi"/>
        </w:rPr>
        <w:t>.</w:t>
      </w:r>
    </w:p>
    <w:p w:rsidR="007C64D9" w:rsidRPr="004E3D9D" w:rsidRDefault="007C64D9" w:rsidP="007C64D9">
      <w:pPr>
        <w:pStyle w:val="ListParagraph"/>
        <w:numPr>
          <w:ilvl w:val="0"/>
          <w:numId w:val="40"/>
        </w:numPr>
        <w:spacing w:after="240"/>
        <w:jc w:val="left"/>
        <w:rPr>
          <w:rFonts w:ascii="Proxima Nova" w:hAnsi="Proxima Nova" w:cstheme="minorHAnsi"/>
        </w:rPr>
      </w:pPr>
      <w:r w:rsidRPr="004E3D9D">
        <w:rPr>
          <w:rFonts w:ascii="Proxima Nova" w:hAnsi="Proxima Nova" w:cstheme="minorHAnsi"/>
        </w:rPr>
        <w:t>Reduce political influence over funding decisions</w:t>
      </w:r>
      <w:r w:rsidR="008D0275" w:rsidRPr="004E3D9D">
        <w:rPr>
          <w:rFonts w:ascii="Proxima Nova" w:hAnsi="Proxima Nova" w:cstheme="minorHAnsi"/>
        </w:rPr>
        <w:t xml:space="preserve"> and provide the company more certainty and control over how it delivers water services</w:t>
      </w:r>
      <w:r w:rsidRPr="004E3D9D">
        <w:rPr>
          <w:rFonts w:ascii="Proxima Nova" w:hAnsi="Proxima Nova" w:cstheme="minorHAnsi"/>
        </w:rPr>
        <w:t>.</w:t>
      </w:r>
    </w:p>
    <w:p w:rsidR="00412FAC" w:rsidRPr="004E3D9D" w:rsidRDefault="00985137" w:rsidP="001A16E4">
      <w:pPr>
        <w:pStyle w:val="ListParagraph"/>
        <w:spacing w:after="240"/>
        <w:ind w:left="426" w:hanging="426"/>
        <w:jc w:val="left"/>
        <w:rPr>
          <w:rFonts w:ascii="Proxima Nova" w:hAnsi="Proxima Nova" w:cstheme="minorHAnsi"/>
        </w:rPr>
      </w:pPr>
      <w:r w:rsidRPr="004E3D9D">
        <w:rPr>
          <w:rFonts w:ascii="Proxima Nova" w:hAnsi="Proxima Nova" w:cstheme="minorHAnsi"/>
        </w:rPr>
        <w:t>Water New Zealand</w:t>
      </w:r>
      <w:r w:rsidR="00412FAC" w:rsidRPr="004E3D9D">
        <w:rPr>
          <w:rFonts w:ascii="Proxima Nova" w:hAnsi="Proxima Nova" w:cstheme="minorHAnsi"/>
        </w:rPr>
        <w:t xml:space="preserve"> thanks </w:t>
      </w:r>
      <w:r w:rsidR="004E3D9D" w:rsidRPr="004E3D9D">
        <w:rPr>
          <w:rFonts w:ascii="Proxima Nova" w:hAnsi="Proxima Nova" w:cstheme="minorHAnsi"/>
        </w:rPr>
        <w:t>Hamilton City Council and Waipa District Council</w:t>
      </w:r>
      <w:r w:rsidR="00412FAC" w:rsidRPr="004E3D9D">
        <w:rPr>
          <w:rFonts w:ascii="Proxima Nova" w:hAnsi="Proxima Nova" w:cstheme="minorHAnsi"/>
        </w:rPr>
        <w:t xml:space="preserve"> for the opportunity to </w:t>
      </w:r>
      <w:r w:rsidR="001D35C8" w:rsidRPr="004E3D9D">
        <w:rPr>
          <w:rFonts w:ascii="Proxima Nova" w:hAnsi="Proxima Nova" w:cstheme="minorHAnsi"/>
        </w:rPr>
        <w:t>provide feedback on this proposal</w:t>
      </w:r>
      <w:r w:rsidR="00412FAC" w:rsidRPr="004E3D9D">
        <w:rPr>
          <w:rFonts w:ascii="Proxima Nova" w:hAnsi="Proxima Nova" w:cstheme="minorHAnsi"/>
        </w:rPr>
        <w:t xml:space="preserve"> and is happy to elaborate if required.</w:t>
      </w:r>
    </w:p>
    <w:p w:rsidR="00DD553D" w:rsidRPr="004E3D9D" w:rsidRDefault="00DD553D" w:rsidP="001A16E4">
      <w:pPr>
        <w:pStyle w:val="Singlelinespacing"/>
        <w:ind w:left="426" w:hanging="426"/>
        <w:rPr>
          <w:rFonts w:ascii="Proxima Nova" w:hAnsi="Proxima Nova" w:cstheme="minorHAnsi"/>
        </w:rPr>
      </w:pPr>
    </w:p>
    <w:p w:rsidR="00DD553D" w:rsidRDefault="00DD553D" w:rsidP="001A16E4">
      <w:pPr>
        <w:pStyle w:val="Singlelinespacing"/>
        <w:ind w:left="426" w:hanging="426"/>
        <w:rPr>
          <w:rFonts w:ascii="Proxima Nova" w:hAnsi="Proxima Nova" w:cstheme="minorHAnsi"/>
          <w:b/>
        </w:rPr>
      </w:pPr>
    </w:p>
    <w:p w:rsidR="004E3D9D" w:rsidRPr="004E3D9D" w:rsidRDefault="004E3D9D" w:rsidP="001A16E4">
      <w:pPr>
        <w:pStyle w:val="Singlelinespacing"/>
        <w:ind w:left="426" w:hanging="426"/>
        <w:rPr>
          <w:rFonts w:ascii="Proxima Nova" w:hAnsi="Proxima Nova" w:cstheme="minorHAnsi"/>
          <w:b/>
        </w:rPr>
      </w:pPr>
    </w:p>
    <w:p w:rsidR="005F0C38" w:rsidRPr="004E3D9D" w:rsidRDefault="005F0C38" w:rsidP="001A16E4">
      <w:pPr>
        <w:pStyle w:val="Singlelinespacing"/>
        <w:ind w:left="426" w:hanging="426"/>
        <w:rPr>
          <w:rFonts w:ascii="Proxima Nova" w:hAnsi="Proxima Nova" w:cstheme="minorHAnsi"/>
          <w:b/>
        </w:rPr>
      </w:pPr>
    </w:p>
    <w:p w:rsidR="005F0C38" w:rsidRPr="004E3D9D" w:rsidRDefault="005F0C38" w:rsidP="001A16E4">
      <w:pPr>
        <w:pStyle w:val="Singlelinespacing"/>
        <w:ind w:left="426" w:hanging="426"/>
        <w:rPr>
          <w:rFonts w:ascii="Proxima Nova" w:hAnsi="Proxima Nova" w:cstheme="minorHAnsi"/>
          <w:b/>
        </w:rPr>
      </w:pPr>
    </w:p>
    <w:p w:rsidR="00C66750" w:rsidRPr="004E3D9D" w:rsidRDefault="004878A4" w:rsidP="001A16E4">
      <w:pPr>
        <w:pStyle w:val="Singlelinespacing"/>
        <w:ind w:left="426" w:hanging="426"/>
        <w:rPr>
          <w:rFonts w:ascii="Proxima Nova" w:hAnsi="Proxima Nova" w:cstheme="minorHAnsi"/>
          <w:b/>
          <w:spacing w:val="26"/>
        </w:rPr>
      </w:pPr>
      <w:r w:rsidRPr="004E3D9D">
        <w:rPr>
          <w:rFonts w:ascii="Proxima Nova" w:hAnsi="Proxima Nova" w:cstheme="minorHAnsi"/>
          <w:b/>
        </w:rPr>
        <w:t>John Pfahlert</w:t>
      </w:r>
      <w:r w:rsidRPr="004E3D9D">
        <w:rPr>
          <w:rFonts w:ascii="Proxima Nova" w:hAnsi="Proxima Nova" w:cstheme="minorHAnsi"/>
          <w:b/>
          <w:spacing w:val="26"/>
        </w:rPr>
        <w:t xml:space="preserve"> </w:t>
      </w:r>
    </w:p>
    <w:p w:rsidR="009A2DDC" w:rsidRPr="004E3D9D" w:rsidRDefault="004878A4" w:rsidP="001A16E4">
      <w:pPr>
        <w:pStyle w:val="Singlelinespacing"/>
        <w:ind w:left="426" w:hanging="426"/>
        <w:rPr>
          <w:rFonts w:ascii="Proxima Nova" w:hAnsi="Proxima Nova" w:cstheme="minorHAnsi"/>
          <w:b/>
        </w:rPr>
      </w:pPr>
      <w:r w:rsidRPr="004E3D9D">
        <w:rPr>
          <w:rFonts w:ascii="Proxima Nova" w:hAnsi="Proxima Nova" w:cstheme="minorHAnsi"/>
          <w:b/>
        </w:rPr>
        <w:t>Chief Executive</w:t>
      </w:r>
    </w:p>
    <w:sectPr w:rsidR="009A2DDC" w:rsidRPr="004E3D9D" w:rsidSect="001A16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418" w:right="1418" w:bottom="993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5B" w:rsidRDefault="001B165B" w:rsidP="004663D3">
      <w:r>
        <w:separator/>
      </w:r>
    </w:p>
  </w:endnote>
  <w:endnote w:type="continuationSeparator" w:id="0">
    <w:p w:rsidR="001B165B" w:rsidRDefault="001B165B" w:rsidP="0046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C7" w:rsidRDefault="006532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292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63D3" w:rsidRDefault="004663D3" w:rsidP="004663D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D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C7" w:rsidRDefault="00653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5B" w:rsidRDefault="001B165B" w:rsidP="004663D3">
      <w:r>
        <w:separator/>
      </w:r>
    </w:p>
  </w:footnote>
  <w:footnote w:type="continuationSeparator" w:id="0">
    <w:p w:rsidR="001B165B" w:rsidRDefault="001B165B" w:rsidP="00466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C7" w:rsidRDefault="006532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C7" w:rsidRDefault="006532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E4" w:rsidRDefault="00025266" w:rsidP="001A16E4">
    <w:pPr>
      <w:pStyle w:val="Header"/>
      <w:jc w:val="right"/>
    </w:pPr>
    <w:sdt>
      <w:sdtPr>
        <w:id w:val="965942852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A16E4">
      <w:rPr>
        <w:noProof/>
        <w:lang w:eastAsia="en-NZ"/>
      </w:rPr>
      <w:drawing>
        <wp:inline distT="0" distB="0" distL="0" distR="0" wp14:anchorId="2D3AFE3F" wp14:editId="4B38942C">
          <wp:extent cx="2442995" cy="8424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NZ-LOGO-POS-CMYK-h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303" cy="841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DF8"/>
    <w:multiLevelType w:val="multilevel"/>
    <w:tmpl w:val="D9402410"/>
    <w:lvl w:ilvl="0">
      <w:start w:val="1"/>
      <w:numFmt w:val="bullet"/>
      <w:lvlText w:val=""/>
      <w:lvlJc w:val="left"/>
      <w:pPr>
        <w:ind w:left="1418" w:hanging="56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•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8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3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03" w:hanging="567"/>
      </w:pPr>
      <w:rPr>
        <w:rFonts w:hint="default"/>
      </w:rPr>
    </w:lvl>
  </w:abstractNum>
  <w:abstractNum w:abstractNumId="1">
    <w:nsid w:val="23F1146E"/>
    <w:multiLevelType w:val="hybridMultilevel"/>
    <w:tmpl w:val="0E2859B2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17">
      <w:start w:val="1"/>
      <w:numFmt w:val="lowerLetter"/>
      <w:lvlText w:val="%2)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FC500E"/>
    <w:multiLevelType w:val="multilevel"/>
    <w:tmpl w:val="FFF29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Century Gothic" w:hAnsi="Century Gothic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ascii="Century Gothic" w:hAnsi="Century Gothic"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2552"/>
        </w:tabs>
        <w:ind w:left="2552" w:hanging="851"/>
      </w:pPr>
      <w:rPr>
        <w:rFonts w:ascii="Century Gothic" w:hAnsi="Century Gothic" w:hint="default"/>
        <w:b w:val="0"/>
        <w:i w:val="0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">
    <w:nsid w:val="27A81609"/>
    <w:multiLevelType w:val="hybridMultilevel"/>
    <w:tmpl w:val="257C7B48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2"/>
        <w:szCs w:val="22"/>
      </w:rPr>
    </w:lvl>
    <w:lvl w:ilvl="1" w:tplc="91A4C764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DF7AECC8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7742945A">
      <w:start w:val="1"/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E16C8C0E">
      <w:start w:val="1"/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9C62C36C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79924F5A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9F4CB946">
      <w:start w:val="1"/>
      <w:numFmt w:val="bullet"/>
      <w:lvlText w:val="•"/>
      <w:lvlJc w:val="left"/>
      <w:pPr>
        <w:ind w:left="6825" w:hanging="360"/>
      </w:pPr>
      <w:rPr>
        <w:rFonts w:hint="default"/>
      </w:rPr>
    </w:lvl>
    <w:lvl w:ilvl="8" w:tplc="31CCCE86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4">
    <w:nsid w:val="31681419"/>
    <w:multiLevelType w:val="multilevel"/>
    <w:tmpl w:val="134ED60C"/>
    <w:lvl w:ilvl="0">
      <w:start w:val="1"/>
      <w:numFmt w:val="decimal"/>
      <w:lvlText w:val="%1."/>
      <w:lvlJc w:val="left"/>
      <w:pPr>
        <w:ind w:left="1418" w:hanging="567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•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8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3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03" w:hanging="567"/>
      </w:pPr>
      <w:rPr>
        <w:rFonts w:hint="default"/>
      </w:rPr>
    </w:lvl>
  </w:abstractNum>
  <w:abstractNum w:abstractNumId="5">
    <w:nsid w:val="3525789D"/>
    <w:multiLevelType w:val="hybridMultilevel"/>
    <w:tmpl w:val="6578215E"/>
    <w:lvl w:ilvl="0" w:tplc="16E6BDD2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D5529"/>
    <w:multiLevelType w:val="multilevel"/>
    <w:tmpl w:val="F91A257A"/>
    <w:lvl w:ilvl="0">
      <w:start w:val="1"/>
      <w:numFmt w:val="decimal"/>
      <w:pStyle w:val="ListParagraph"/>
      <w:lvlText w:val="%1."/>
      <w:lvlJc w:val="left"/>
      <w:pPr>
        <w:ind w:left="1418" w:hanging="56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pStyle w:val="alist"/>
      <w:lvlText w:val="(%2)"/>
      <w:lvlJc w:val="left"/>
      <w:pPr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•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8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3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03" w:hanging="567"/>
      </w:pPr>
      <w:rPr>
        <w:rFonts w:hint="default"/>
      </w:rPr>
    </w:lvl>
  </w:abstractNum>
  <w:abstractNum w:abstractNumId="7">
    <w:nsid w:val="4F8031BF"/>
    <w:multiLevelType w:val="hybridMultilevel"/>
    <w:tmpl w:val="1A3E03CC"/>
    <w:lvl w:ilvl="0" w:tplc="060AF708">
      <w:start w:val="1"/>
      <w:numFmt w:val="bullet"/>
      <w:pStyle w:val="bullets2"/>
      <w:lvlText w:val=""/>
      <w:lvlJc w:val="left"/>
      <w:pPr>
        <w:ind w:left="927" w:hanging="360"/>
      </w:pPr>
      <w:rPr>
        <w:rFonts w:ascii="Symbol" w:hAnsi="Symbol" w:hint="default"/>
        <w:sz w:val="22"/>
        <w:szCs w:val="22"/>
      </w:rPr>
    </w:lvl>
    <w:lvl w:ilvl="1" w:tplc="91A4C764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DF7AECC8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7742945A">
      <w:start w:val="1"/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E16C8C0E">
      <w:start w:val="1"/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9C62C36C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79924F5A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9F4CB946">
      <w:start w:val="1"/>
      <w:numFmt w:val="bullet"/>
      <w:lvlText w:val="•"/>
      <w:lvlJc w:val="left"/>
      <w:pPr>
        <w:ind w:left="6825" w:hanging="360"/>
      </w:pPr>
      <w:rPr>
        <w:rFonts w:hint="default"/>
      </w:rPr>
    </w:lvl>
    <w:lvl w:ilvl="8" w:tplc="31CCCE86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8">
    <w:nsid w:val="5C916471"/>
    <w:multiLevelType w:val="hybridMultilevel"/>
    <w:tmpl w:val="04BE57B8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998332E"/>
    <w:multiLevelType w:val="hybridMultilevel"/>
    <w:tmpl w:val="5F2802E2"/>
    <w:lvl w:ilvl="0" w:tplc="E4DA370E">
      <w:start w:val="1"/>
      <w:numFmt w:val="decimal"/>
      <w:pStyle w:val="Para1"/>
      <w:lvlText w:val="%1."/>
      <w:lvlJc w:val="left"/>
      <w:pPr>
        <w:ind w:left="360" w:hanging="360"/>
      </w:pPr>
    </w:lvl>
    <w:lvl w:ilvl="1" w:tplc="14090017">
      <w:start w:val="1"/>
      <w:numFmt w:val="lowerLetter"/>
      <w:lvlText w:val="%2)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5F5C9C"/>
    <w:multiLevelType w:val="multilevel"/>
    <w:tmpl w:val="4F061370"/>
    <w:lvl w:ilvl="0">
      <w:start w:val="1"/>
      <w:numFmt w:val="decimal"/>
      <w:lvlText w:val="%1."/>
      <w:lvlJc w:val="left"/>
      <w:pPr>
        <w:ind w:left="1418" w:hanging="56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•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8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3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03" w:hanging="567"/>
      </w:pPr>
      <w:rPr>
        <w:rFonts w:hint="default"/>
      </w:rPr>
    </w:lvl>
  </w:abstractNum>
  <w:abstractNum w:abstractNumId="11">
    <w:nsid w:val="733D33FD"/>
    <w:multiLevelType w:val="hybridMultilevel"/>
    <w:tmpl w:val="1D12BE4E"/>
    <w:lvl w:ilvl="0" w:tplc="3CD65F92">
      <w:start w:val="1"/>
      <w:numFmt w:val="bullet"/>
      <w:pStyle w:val="Bullets"/>
      <w:lvlText w:val=""/>
      <w:lvlJc w:val="left"/>
      <w:pPr>
        <w:ind w:left="927" w:hanging="360"/>
      </w:pPr>
      <w:rPr>
        <w:rFonts w:ascii="Symbol" w:hAnsi="Symbol" w:hint="default"/>
        <w:sz w:val="22"/>
        <w:szCs w:val="22"/>
      </w:rPr>
    </w:lvl>
    <w:lvl w:ilvl="1" w:tplc="91A4C764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DF7AECC8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7742945A">
      <w:start w:val="1"/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E16C8C0E">
      <w:start w:val="1"/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9C62C36C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79924F5A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9F4CB946">
      <w:start w:val="1"/>
      <w:numFmt w:val="bullet"/>
      <w:lvlText w:val="•"/>
      <w:lvlJc w:val="left"/>
      <w:pPr>
        <w:ind w:left="6825" w:hanging="360"/>
      </w:pPr>
      <w:rPr>
        <w:rFonts w:hint="default"/>
      </w:rPr>
    </w:lvl>
    <w:lvl w:ilvl="8" w:tplc="31CCCE86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2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"/>
  </w:num>
  <w:num w:numId="37">
    <w:abstractNumId w:val="4"/>
  </w:num>
  <w:num w:numId="38">
    <w:abstractNumId w:val="10"/>
  </w:num>
  <w:num w:numId="39">
    <w:abstractNumId w:val="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DC"/>
    <w:rsid w:val="000014D0"/>
    <w:rsid w:val="0001761B"/>
    <w:rsid w:val="00025266"/>
    <w:rsid w:val="00030013"/>
    <w:rsid w:val="000316F2"/>
    <w:rsid w:val="000329AE"/>
    <w:rsid w:val="00045349"/>
    <w:rsid w:val="0006503A"/>
    <w:rsid w:val="00065752"/>
    <w:rsid w:val="00093B68"/>
    <w:rsid w:val="00094B7C"/>
    <w:rsid w:val="000C1543"/>
    <w:rsid w:val="000C19A3"/>
    <w:rsid w:val="000C4B82"/>
    <w:rsid w:val="000F3119"/>
    <w:rsid w:val="000F5C26"/>
    <w:rsid w:val="001256E0"/>
    <w:rsid w:val="001312EE"/>
    <w:rsid w:val="00154821"/>
    <w:rsid w:val="001A16E4"/>
    <w:rsid w:val="001B165B"/>
    <w:rsid w:val="001C1121"/>
    <w:rsid w:val="001D35C8"/>
    <w:rsid w:val="001E03F7"/>
    <w:rsid w:val="001E39DD"/>
    <w:rsid w:val="001F7333"/>
    <w:rsid w:val="001F7A00"/>
    <w:rsid w:val="00206474"/>
    <w:rsid w:val="00210411"/>
    <w:rsid w:val="002278F0"/>
    <w:rsid w:val="00233C8E"/>
    <w:rsid w:val="00240932"/>
    <w:rsid w:val="00251264"/>
    <w:rsid w:val="00254CAC"/>
    <w:rsid w:val="0029144E"/>
    <w:rsid w:val="002939F9"/>
    <w:rsid w:val="00295281"/>
    <w:rsid w:val="002B5879"/>
    <w:rsid w:val="002C54A2"/>
    <w:rsid w:val="002D497B"/>
    <w:rsid w:val="002D4C76"/>
    <w:rsid w:val="002E5A3F"/>
    <w:rsid w:val="00305A66"/>
    <w:rsid w:val="00335335"/>
    <w:rsid w:val="00355EA8"/>
    <w:rsid w:val="00367456"/>
    <w:rsid w:val="003A1203"/>
    <w:rsid w:val="003A3801"/>
    <w:rsid w:val="003B22DE"/>
    <w:rsid w:val="003C79BF"/>
    <w:rsid w:val="003D088C"/>
    <w:rsid w:val="003D1A4B"/>
    <w:rsid w:val="003D7BFD"/>
    <w:rsid w:val="00400CA0"/>
    <w:rsid w:val="00402364"/>
    <w:rsid w:val="00411488"/>
    <w:rsid w:val="00412FAC"/>
    <w:rsid w:val="00414B8D"/>
    <w:rsid w:val="00437940"/>
    <w:rsid w:val="004663D3"/>
    <w:rsid w:val="004878A4"/>
    <w:rsid w:val="004E3D9D"/>
    <w:rsid w:val="004E5EC9"/>
    <w:rsid w:val="0050363D"/>
    <w:rsid w:val="005277A0"/>
    <w:rsid w:val="00536B41"/>
    <w:rsid w:val="00542B62"/>
    <w:rsid w:val="0056215F"/>
    <w:rsid w:val="005775F1"/>
    <w:rsid w:val="005942FE"/>
    <w:rsid w:val="00594B24"/>
    <w:rsid w:val="005975D6"/>
    <w:rsid w:val="005A76A7"/>
    <w:rsid w:val="005B0F18"/>
    <w:rsid w:val="005B44EF"/>
    <w:rsid w:val="005D2730"/>
    <w:rsid w:val="005D60E3"/>
    <w:rsid w:val="005D770B"/>
    <w:rsid w:val="005F0C38"/>
    <w:rsid w:val="005F1153"/>
    <w:rsid w:val="005F2AFC"/>
    <w:rsid w:val="006055E6"/>
    <w:rsid w:val="00606E17"/>
    <w:rsid w:val="006369BF"/>
    <w:rsid w:val="006532C7"/>
    <w:rsid w:val="00692940"/>
    <w:rsid w:val="00696933"/>
    <w:rsid w:val="006D14B7"/>
    <w:rsid w:val="006D189F"/>
    <w:rsid w:val="0070551B"/>
    <w:rsid w:val="00705B27"/>
    <w:rsid w:val="00706E63"/>
    <w:rsid w:val="00723924"/>
    <w:rsid w:val="00734D95"/>
    <w:rsid w:val="00746F6B"/>
    <w:rsid w:val="00752F5D"/>
    <w:rsid w:val="007566C6"/>
    <w:rsid w:val="007603B4"/>
    <w:rsid w:val="00782773"/>
    <w:rsid w:val="00792152"/>
    <w:rsid w:val="00796BF4"/>
    <w:rsid w:val="007B0091"/>
    <w:rsid w:val="007C617E"/>
    <w:rsid w:val="007C64D9"/>
    <w:rsid w:val="00807A37"/>
    <w:rsid w:val="00810B5A"/>
    <w:rsid w:val="0081788E"/>
    <w:rsid w:val="0083414C"/>
    <w:rsid w:val="008412E4"/>
    <w:rsid w:val="00857B5D"/>
    <w:rsid w:val="008A4C12"/>
    <w:rsid w:val="008C4A14"/>
    <w:rsid w:val="008D0275"/>
    <w:rsid w:val="008F563F"/>
    <w:rsid w:val="00916163"/>
    <w:rsid w:val="009301B2"/>
    <w:rsid w:val="009339E8"/>
    <w:rsid w:val="00934F2F"/>
    <w:rsid w:val="009354CE"/>
    <w:rsid w:val="00951F2B"/>
    <w:rsid w:val="00963220"/>
    <w:rsid w:val="00980C98"/>
    <w:rsid w:val="00982D05"/>
    <w:rsid w:val="00985137"/>
    <w:rsid w:val="00991939"/>
    <w:rsid w:val="009A2DDC"/>
    <w:rsid w:val="009B0DE6"/>
    <w:rsid w:val="009B6F8E"/>
    <w:rsid w:val="009D03E5"/>
    <w:rsid w:val="009E0A0F"/>
    <w:rsid w:val="00A01B45"/>
    <w:rsid w:val="00A12BB8"/>
    <w:rsid w:val="00A6502A"/>
    <w:rsid w:val="00A90568"/>
    <w:rsid w:val="00AA24CB"/>
    <w:rsid w:val="00B03D66"/>
    <w:rsid w:val="00B20255"/>
    <w:rsid w:val="00B256CD"/>
    <w:rsid w:val="00B4443E"/>
    <w:rsid w:val="00B55FBB"/>
    <w:rsid w:val="00B720D0"/>
    <w:rsid w:val="00B80D2E"/>
    <w:rsid w:val="00B81E54"/>
    <w:rsid w:val="00B86173"/>
    <w:rsid w:val="00B86790"/>
    <w:rsid w:val="00B9030D"/>
    <w:rsid w:val="00BA3E16"/>
    <w:rsid w:val="00BC14D4"/>
    <w:rsid w:val="00BD1C9A"/>
    <w:rsid w:val="00BF6251"/>
    <w:rsid w:val="00C01B3E"/>
    <w:rsid w:val="00C04ABA"/>
    <w:rsid w:val="00C15D3B"/>
    <w:rsid w:val="00C17109"/>
    <w:rsid w:val="00C24868"/>
    <w:rsid w:val="00C61989"/>
    <w:rsid w:val="00C66750"/>
    <w:rsid w:val="00C72EF0"/>
    <w:rsid w:val="00C738C1"/>
    <w:rsid w:val="00C86886"/>
    <w:rsid w:val="00CB2294"/>
    <w:rsid w:val="00CB776D"/>
    <w:rsid w:val="00CC17EA"/>
    <w:rsid w:val="00CC36EA"/>
    <w:rsid w:val="00CC6044"/>
    <w:rsid w:val="00CD134B"/>
    <w:rsid w:val="00CD2845"/>
    <w:rsid w:val="00D02D38"/>
    <w:rsid w:val="00D149E2"/>
    <w:rsid w:val="00D32003"/>
    <w:rsid w:val="00D448B7"/>
    <w:rsid w:val="00D669C7"/>
    <w:rsid w:val="00D72112"/>
    <w:rsid w:val="00D74594"/>
    <w:rsid w:val="00D935B5"/>
    <w:rsid w:val="00D952F4"/>
    <w:rsid w:val="00DA4316"/>
    <w:rsid w:val="00DA659F"/>
    <w:rsid w:val="00DA65D6"/>
    <w:rsid w:val="00DB4E50"/>
    <w:rsid w:val="00DD553D"/>
    <w:rsid w:val="00DE31C3"/>
    <w:rsid w:val="00DE6798"/>
    <w:rsid w:val="00DF3B22"/>
    <w:rsid w:val="00E01447"/>
    <w:rsid w:val="00E22DE8"/>
    <w:rsid w:val="00E6547E"/>
    <w:rsid w:val="00E66BC9"/>
    <w:rsid w:val="00E805CE"/>
    <w:rsid w:val="00E87F40"/>
    <w:rsid w:val="00EA0939"/>
    <w:rsid w:val="00EC2815"/>
    <w:rsid w:val="00ED2840"/>
    <w:rsid w:val="00ED5A15"/>
    <w:rsid w:val="00F02D1F"/>
    <w:rsid w:val="00F06D25"/>
    <w:rsid w:val="00F22C90"/>
    <w:rsid w:val="00F34930"/>
    <w:rsid w:val="00F54D00"/>
    <w:rsid w:val="00F72DE6"/>
    <w:rsid w:val="00F72F66"/>
    <w:rsid w:val="00F947F1"/>
    <w:rsid w:val="00FA410A"/>
    <w:rsid w:val="00FA50AF"/>
    <w:rsid w:val="00FC055C"/>
    <w:rsid w:val="00FC25F0"/>
    <w:rsid w:val="00FD2A49"/>
    <w:rsid w:val="00FD477D"/>
    <w:rsid w:val="00FE2A03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4663D3"/>
    <w:rPr>
      <w:rFonts w:ascii="Arial" w:hAnsi="Arial"/>
      <w:lang w:val="en-NZ"/>
    </w:rPr>
  </w:style>
  <w:style w:type="paragraph" w:styleId="Heading1">
    <w:name w:val="heading 1"/>
    <w:basedOn w:val="Normal"/>
    <w:next w:val="ListParagraph"/>
    <w:uiPriority w:val="1"/>
    <w:qFormat/>
    <w:rsid w:val="00C66750"/>
    <w:pPr>
      <w:keepNext/>
      <w:widowControl/>
      <w:spacing w:after="240"/>
      <w:outlineLvl w:val="0"/>
    </w:pPr>
    <w:rPr>
      <w:rFonts w:eastAsia="Calibri" w:cs="Arial"/>
      <w:b/>
      <w:bCs/>
    </w:rPr>
  </w:style>
  <w:style w:type="paragraph" w:styleId="Heading2">
    <w:name w:val="heading 2"/>
    <w:basedOn w:val="Normal"/>
    <w:next w:val="ListParagraph"/>
    <w:link w:val="Heading2Char"/>
    <w:uiPriority w:val="9"/>
    <w:unhideWhenUsed/>
    <w:qFormat/>
    <w:rsid w:val="00C66750"/>
    <w:pPr>
      <w:keepNext/>
      <w:keepLines/>
      <w:spacing w:after="240"/>
      <w:ind w:left="567"/>
      <w:outlineLvl w:val="1"/>
    </w:pPr>
    <w:rPr>
      <w:rFonts w:eastAsiaTheme="majorEastAsia" w:cstheme="majorBidi"/>
      <w:i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BodyText"/>
    <w:uiPriority w:val="34"/>
    <w:qFormat/>
    <w:rsid w:val="00C66750"/>
    <w:pPr>
      <w:widowControl/>
      <w:numPr>
        <w:numId w:val="1"/>
      </w:numPr>
      <w:tabs>
        <w:tab w:val="left" w:pos="567"/>
      </w:tabs>
      <w:spacing w:after="120" w:line="276" w:lineRule="auto"/>
      <w:jc w:val="both"/>
    </w:pPr>
    <w:rPr>
      <w:rFonts w:ascii="Arial" w:hAnsi="Arial"/>
    </w:rPr>
  </w:style>
  <w:style w:type="paragraph" w:customStyle="1" w:styleId="Bullets">
    <w:name w:val="Bullets"/>
    <w:basedOn w:val="ListParagraph"/>
    <w:uiPriority w:val="1"/>
    <w:qFormat/>
    <w:rsid w:val="004878A4"/>
    <w:pPr>
      <w:numPr>
        <w:numId w:val="2"/>
      </w:numPr>
    </w:pPr>
  </w:style>
  <w:style w:type="paragraph" w:customStyle="1" w:styleId="bullets2">
    <w:name w:val="bullets 2"/>
    <w:basedOn w:val="Bullets"/>
    <w:uiPriority w:val="1"/>
    <w:qFormat/>
    <w:rsid w:val="004878A4"/>
    <w:pPr>
      <w:numPr>
        <w:numId w:val="4"/>
      </w:numPr>
      <w:tabs>
        <w:tab w:val="clear" w:pos="567"/>
        <w:tab w:val="left" w:pos="1418"/>
      </w:tabs>
      <w:ind w:left="1418" w:hanging="425"/>
    </w:pPr>
  </w:style>
  <w:style w:type="paragraph" w:customStyle="1" w:styleId="alist">
    <w:name w:val="a list"/>
    <w:basedOn w:val="ListParagraph"/>
    <w:uiPriority w:val="1"/>
    <w:qFormat/>
    <w:rsid w:val="00C66750"/>
    <w:pPr>
      <w:numPr>
        <w:ilvl w:val="1"/>
      </w:numPr>
      <w:tabs>
        <w:tab w:val="clear" w:pos="567"/>
        <w:tab w:val="left" w:pos="1134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C66750"/>
    <w:rPr>
      <w:rFonts w:ascii="Arial" w:eastAsiaTheme="majorEastAsia" w:hAnsi="Arial" w:cstheme="majorBidi"/>
      <w:i/>
      <w:szCs w:val="26"/>
      <w:u w:val="single"/>
      <w:lang w:val="en-NZ"/>
    </w:rPr>
  </w:style>
  <w:style w:type="paragraph" w:customStyle="1" w:styleId="Subjectline">
    <w:name w:val="Subject line"/>
    <w:basedOn w:val="Heading1"/>
    <w:uiPriority w:val="1"/>
    <w:rsid w:val="00C66750"/>
    <w:pPr>
      <w:ind w:right="34"/>
    </w:pPr>
  </w:style>
  <w:style w:type="paragraph" w:customStyle="1" w:styleId="Singlelinespacing">
    <w:name w:val="Single line spacing"/>
    <w:basedOn w:val="BodyText"/>
    <w:uiPriority w:val="1"/>
    <w:qFormat/>
    <w:rsid w:val="00C66750"/>
    <w:pPr>
      <w:ind w:left="0"/>
    </w:pPr>
    <w:rPr>
      <w:rFonts w:ascii="Arial" w:hAnsi="Arial" w:cs="Arial"/>
      <w:spacing w:val="-1"/>
    </w:rPr>
  </w:style>
  <w:style w:type="paragraph" w:styleId="Header">
    <w:name w:val="header"/>
    <w:basedOn w:val="Normal"/>
    <w:link w:val="HeaderChar"/>
    <w:uiPriority w:val="99"/>
    <w:unhideWhenUsed/>
    <w:rsid w:val="004663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3D3"/>
    <w:rPr>
      <w:rFonts w:ascii="Arial" w:hAnsi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4663D3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663D3"/>
    <w:rPr>
      <w:rFonts w:ascii="Arial" w:hAnsi="Arial"/>
      <w:sz w:val="18"/>
      <w:lang w:val="en-NZ"/>
    </w:rPr>
  </w:style>
  <w:style w:type="paragraph" w:styleId="Quote">
    <w:name w:val="Quote"/>
    <w:basedOn w:val="Normal"/>
    <w:next w:val="Normal"/>
    <w:link w:val="QuoteChar"/>
    <w:uiPriority w:val="29"/>
    <w:qFormat/>
    <w:rsid w:val="007603B4"/>
    <w:pPr>
      <w:ind w:left="720"/>
    </w:pPr>
    <w:rPr>
      <w:i/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7603B4"/>
    <w:rPr>
      <w:rFonts w:ascii="Arial" w:hAnsi="Arial"/>
      <w:i/>
      <w:iCs/>
      <w:color w:val="000000" w:themeColor="text1"/>
      <w:sz w:val="18"/>
      <w:lang w:val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3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B68"/>
    <w:rPr>
      <w:rFonts w:ascii="Arial" w:hAnsi="Arial"/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093B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E0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0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03F7"/>
    <w:rPr>
      <w:rFonts w:ascii="Arial" w:hAnsi="Arial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3F7"/>
    <w:rPr>
      <w:rFonts w:ascii="Arial" w:hAnsi="Arial"/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F7"/>
    <w:rPr>
      <w:rFonts w:ascii="Segoe UI" w:hAnsi="Segoe UI" w:cs="Segoe UI"/>
      <w:sz w:val="18"/>
      <w:szCs w:val="18"/>
      <w:lang w:val="en-NZ"/>
    </w:rPr>
  </w:style>
  <w:style w:type="paragraph" w:customStyle="1" w:styleId="ListParagraph1">
    <w:name w:val="List Paragraph1"/>
    <w:basedOn w:val="Normal"/>
    <w:qFormat/>
    <w:rsid w:val="00CC36EA"/>
    <w:pPr>
      <w:widowControl/>
      <w:tabs>
        <w:tab w:val="num" w:pos="851"/>
      </w:tabs>
      <w:spacing w:after="200" w:line="276" w:lineRule="auto"/>
      <w:ind w:left="851" w:hanging="851"/>
      <w:jc w:val="both"/>
    </w:pPr>
    <w:rPr>
      <w:rFonts w:ascii="Century Gothic" w:hAnsi="Century Gothic" w:cs="Times New Roman"/>
    </w:rPr>
  </w:style>
  <w:style w:type="paragraph" w:customStyle="1" w:styleId="ilist">
    <w:name w:val="i list"/>
    <w:basedOn w:val="alist"/>
    <w:qFormat/>
    <w:rsid w:val="00CC36EA"/>
    <w:pPr>
      <w:numPr>
        <w:ilvl w:val="0"/>
        <w:numId w:val="0"/>
      </w:numPr>
      <w:tabs>
        <w:tab w:val="clear" w:pos="1134"/>
        <w:tab w:val="num" w:pos="2552"/>
      </w:tabs>
      <w:spacing w:after="200"/>
      <w:ind w:left="2552" w:hanging="851"/>
    </w:pPr>
    <w:rPr>
      <w:rFonts w:ascii="Century Gothic" w:eastAsiaTheme="minorHAnsi" w:hAnsi="Century Gothic" w:cs="Times New Roman"/>
    </w:rPr>
  </w:style>
  <w:style w:type="character" w:customStyle="1" w:styleId="apple-converted-space">
    <w:name w:val="apple-converted-space"/>
    <w:basedOn w:val="DefaultParagraphFont"/>
    <w:rsid w:val="00210411"/>
  </w:style>
  <w:style w:type="character" w:customStyle="1" w:styleId="Para1Char">
    <w:name w:val="Para 1 Char"/>
    <w:basedOn w:val="DefaultParagraphFont"/>
    <w:link w:val="Para1"/>
    <w:locked/>
    <w:rsid w:val="00CC17EA"/>
    <w:rPr>
      <w:rFonts w:ascii="Calibri" w:hAnsi="Calibri"/>
      <w:lang w:eastAsia="en-GB"/>
    </w:rPr>
  </w:style>
  <w:style w:type="paragraph" w:customStyle="1" w:styleId="Para1">
    <w:name w:val="Para 1"/>
    <w:basedOn w:val="Normal"/>
    <w:link w:val="Para1Char"/>
    <w:rsid w:val="00CC17EA"/>
    <w:pPr>
      <w:widowControl/>
      <w:numPr>
        <w:numId w:val="33"/>
      </w:numPr>
      <w:spacing w:after="120" w:line="360" w:lineRule="auto"/>
    </w:pPr>
    <w:rPr>
      <w:rFonts w:ascii="Calibri" w:hAnsi="Calibri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ED5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4663D3"/>
    <w:rPr>
      <w:rFonts w:ascii="Arial" w:hAnsi="Arial"/>
      <w:lang w:val="en-NZ"/>
    </w:rPr>
  </w:style>
  <w:style w:type="paragraph" w:styleId="Heading1">
    <w:name w:val="heading 1"/>
    <w:basedOn w:val="Normal"/>
    <w:next w:val="ListParagraph"/>
    <w:uiPriority w:val="1"/>
    <w:qFormat/>
    <w:rsid w:val="00C66750"/>
    <w:pPr>
      <w:keepNext/>
      <w:widowControl/>
      <w:spacing w:after="240"/>
      <w:outlineLvl w:val="0"/>
    </w:pPr>
    <w:rPr>
      <w:rFonts w:eastAsia="Calibri" w:cs="Arial"/>
      <w:b/>
      <w:bCs/>
    </w:rPr>
  </w:style>
  <w:style w:type="paragraph" w:styleId="Heading2">
    <w:name w:val="heading 2"/>
    <w:basedOn w:val="Normal"/>
    <w:next w:val="ListParagraph"/>
    <w:link w:val="Heading2Char"/>
    <w:uiPriority w:val="9"/>
    <w:unhideWhenUsed/>
    <w:qFormat/>
    <w:rsid w:val="00C66750"/>
    <w:pPr>
      <w:keepNext/>
      <w:keepLines/>
      <w:spacing w:after="240"/>
      <w:ind w:left="567"/>
      <w:outlineLvl w:val="1"/>
    </w:pPr>
    <w:rPr>
      <w:rFonts w:eastAsiaTheme="majorEastAsia" w:cstheme="majorBidi"/>
      <w:i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BodyText"/>
    <w:uiPriority w:val="34"/>
    <w:qFormat/>
    <w:rsid w:val="00C66750"/>
    <w:pPr>
      <w:widowControl/>
      <w:numPr>
        <w:numId w:val="1"/>
      </w:numPr>
      <w:tabs>
        <w:tab w:val="left" w:pos="567"/>
      </w:tabs>
      <w:spacing w:after="120" w:line="276" w:lineRule="auto"/>
      <w:jc w:val="both"/>
    </w:pPr>
    <w:rPr>
      <w:rFonts w:ascii="Arial" w:hAnsi="Arial"/>
    </w:rPr>
  </w:style>
  <w:style w:type="paragraph" w:customStyle="1" w:styleId="Bullets">
    <w:name w:val="Bullets"/>
    <w:basedOn w:val="ListParagraph"/>
    <w:uiPriority w:val="1"/>
    <w:qFormat/>
    <w:rsid w:val="004878A4"/>
    <w:pPr>
      <w:numPr>
        <w:numId w:val="2"/>
      </w:numPr>
    </w:pPr>
  </w:style>
  <w:style w:type="paragraph" w:customStyle="1" w:styleId="bullets2">
    <w:name w:val="bullets 2"/>
    <w:basedOn w:val="Bullets"/>
    <w:uiPriority w:val="1"/>
    <w:qFormat/>
    <w:rsid w:val="004878A4"/>
    <w:pPr>
      <w:numPr>
        <w:numId w:val="4"/>
      </w:numPr>
      <w:tabs>
        <w:tab w:val="clear" w:pos="567"/>
        <w:tab w:val="left" w:pos="1418"/>
      </w:tabs>
      <w:ind w:left="1418" w:hanging="425"/>
    </w:pPr>
  </w:style>
  <w:style w:type="paragraph" w:customStyle="1" w:styleId="alist">
    <w:name w:val="a list"/>
    <w:basedOn w:val="ListParagraph"/>
    <w:uiPriority w:val="1"/>
    <w:qFormat/>
    <w:rsid w:val="00C66750"/>
    <w:pPr>
      <w:numPr>
        <w:ilvl w:val="1"/>
      </w:numPr>
      <w:tabs>
        <w:tab w:val="clear" w:pos="567"/>
        <w:tab w:val="left" w:pos="1134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C66750"/>
    <w:rPr>
      <w:rFonts w:ascii="Arial" w:eastAsiaTheme="majorEastAsia" w:hAnsi="Arial" w:cstheme="majorBidi"/>
      <w:i/>
      <w:szCs w:val="26"/>
      <w:u w:val="single"/>
      <w:lang w:val="en-NZ"/>
    </w:rPr>
  </w:style>
  <w:style w:type="paragraph" w:customStyle="1" w:styleId="Subjectline">
    <w:name w:val="Subject line"/>
    <w:basedOn w:val="Heading1"/>
    <w:uiPriority w:val="1"/>
    <w:rsid w:val="00C66750"/>
    <w:pPr>
      <w:ind w:right="34"/>
    </w:pPr>
  </w:style>
  <w:style w:type="paragraph" w:customStyle="1" w:styleId="Singlelinespacing">
    <w:name w:val="Single line spacing"/>
    <w:basedOn w:val="BodyText"/>
    <w:uiPriority w:val="1"/>
    <w:qFormat/>
    <w:rsid w:val="00C66750"/>
    <w:pPr>
      <w:ind w:left="0"/>
    </w:pPr>
    <w:rPr>
      <w:rFonts w:ascii="Arial" w:hAnsi="Arial" w:cs="Arial"/>
      <w:spacing w:val="-1"/>
    </w:rPr>
  </w:style>
  <w:style w:type="paragraph" w:styleId="Header">
    <w:name w:val="header"/>
    <w:basedOn w:val="Normal"/>
    <w:link w:val="HeaderChar"/>
    <w:uiPriority w:val="99"/>
    <w:unhideWhenUsed/>
    <w:rsid w:val="004663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3D3"/>
    <w:rPr>
      <w:rFonts w:ascii="Arial" w:hAnsi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4663D3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663D3"/>
    <w:rPr>
      <w:rFonts w:ascii="Arial" w:hAnsi="Arial"/>
      <w:sz w:val="18"/>
      <w:lang w:val="en-NZ"/>
    </w:rPr>
  </w:style>
  <w:style w:type="paragraph" w:styleId="Quote">
    <w:name w:val="Quote"/>
    <w:basedOn w:val="Normal"/>
    <w:next w:val="Normal"/>
    <w:link w:val="QuoteChar"/>
    <w:uiPriority w:val="29"/>
    <w:qFormat/>
    <w:rsid w:val="007603B4"/>
    <w:pPr>
      <w:ind w:left="720"/>
    </w:pPr>
    <w:rPr>
      <w:i/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7603B4"/>
    <w:rPr>
      <w:rFonts w:ascii="Arial" w:hAnsi="Arial"/>
      <w:i/>
      <w:iCs/>
      <w:color w:val="000000" w:themeColor="text1"/>
      <w:sz w:val="18"/>
      <w:lang w:val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3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B68"/>
    <w:rPr>
      <w:rFonts w:ascii="Arial" w:hAnsi="Arial"/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093B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E0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0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03F7"/>
    <w:rPr>
      <w:rFonts w:ascii="Arial" w:hAnsi="Arial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3F7"/>
    <w:rPr>
      <w:rFonts w:ascii="Arial" w:hAnsi="Arial"/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F7"/>
    <w:rPr>
      <w:rFonts w:ascii="Segoe UI" w:hAnsi="Segoe UI" w:cs="Segoe UI"/>
      <w:sz w:val="18"/>
      <w:szCs w:val="18"/>
      <w:lang w:val="en-NZ"/>
    </w:rPr>
  </w:style>
  <w:style w:type="paragraph" w:customStyle="1" w:styleId="ListParagraph1">
    <w:name w:val="List Paragraph1"/>
    <w:basedOn w:val="Normal"/>
    <w:qFormat/>
    <w:rsid w:val="00CC36EA"/>
    <w:pPr>
      <w:widowControl/>
      <w:tabs>
        <w:tab w:val="num" w:pos="851"/>
      </w:tabs>
      <w:spacing w:after="200" w:line="276" w:lineRule="auto"/>
      <w:ind w:left="851" w:hanging="851"/>
      <w:jc w:val="both"/>
    </w:pPr>
    <w:rPr>
      <w:rFonts w:ascii="Century Gothic" w:hAnsi="Century Gothic" w:cs="Times New Roman"/>
    </w:rPr>
  </w:style>
  <w:style w:type="paragraph" w:customStyle="1" w:styleId="ilist">
    <w:name w:val="i list"/>
    <w:basedOn w:val="alist"/>
    <w:qFormat/>
    <w:rsid w:val="00CC36EA"/>
    <w:pPr>
      <w:numPr>
        <w:ilvl w:val="0"/>
        <w:numId w:val="0"/>
      </w:numPr>
      <w:tabs>
        <w:tab w:val="clear" w:pos="1134"/>
        <w:tab w:val="num" w:pos="2552"/>
      </w:tabs>
      <w:spacing w:after="200"/>
      <w:ind w:left="2552" w:hanging="851"/>
    </w:pPr>
    <w:rPr>
      <w:rFonts w:ascii="Century Gothic" w:eastAsiaTheme="minorHAnsi" w:hAnsi="Century Gothic" w:cs="Times New Roman"/>
    </w:rPr>
  </w:style>
  <w:style w:type="character" w:customStyle="1" w:styleId="apple-converted-space">
    <w:name w:val="apple-converted-space"/>
    <w:basedOn w:val="DefaultParagraphFont"/>
    <w:rsid w:val="00210411"/>
  </w:style>
  <w:style w:type="character" w:customStyle="1" w:styleId="Para1Char">
    <w:name w:val="Para 1 Char"/>
    <w:basedOn w:val="DefaultParagraphFont"/>
    <w:link w:val="Para1"/>
    <w:locked/>
    <w:rsid w:val="00CC17EA"/>
    <w:rPr>
      <w:rFonts w:ascii="Calibri" w:hAnsi="Calibri"/>
      <w:lang w:eastAsia="en-GB"/>
    </w:rPr>
  </w:style>
  <w:style w:type="paragraph" w:customStyle="1" w:styleId="Para1">
    <w:name w:val="Para 1"/>
    <w:basedOn w:val="Normal"/>
    <w:link w:val="Para1Char"/>
    <w:rsid w:val="00CC17EA"/>
    <w:pPr>
      <w:widowControl/>
      <w:numPr>
        <w:numId w:val="33"/>
      </w:numPr>
      <w:spacing w:after="120" w:line="360" w:lineRule="auto"/>
    </w:pPr>
    <w:rPr>
      <w:rFonts w:ascii="Calibri" w:hAnsi="Calibri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ED5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0B5D-C018-40BB-8552-C6F56D1C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Pfahlert</dc:creator>
  <cp:lastModifiedBy>Charlotte Cudby</cp:lastModifiedBy>
  <cp:revision>8</cp:revision>
  <cp:lastPrinted>2017-04-27T21:30:00Z</cp:lastPrinted>
  <dcterms:created xsi:type="dcterms:W3CDTF">2017-11-03T00:12:00Z</dcterms:created>
  <dcterms:modified xsi:type="dcterms:W3CDTF">2017-11-03T02:16:00Z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2016-06-08T00:00:00Z</vt:filetime>
  </property>
</Properties>
</file>