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267B" w14:textId="77777777" w:rsidR="00B67D1E" w:rsidRDefault="00B67D1E">
      <w:pPr>
        <w:rPr>
          <w:b/>
          <w:u w:val="single"/>
        </w:rPr>
      </w:pPr>
      <w:bookmarkStart w:id="0" w:name="_GoBack"/>
      <w:bookmarkEnd w:id="0"/>
    </w:p>
    <w:p w14:paraId="15514249" w14:textId="77777777" w:rsidR="003E71E1" w:rsidRPr="00611AA5" w:rsidRDefault="00611AA5">
      <w:pPr>
        <w:rPr>
          <w:b/>
          <w:u w:val="single"/>
        </w:rPr>
      </w:pPr>
      <w:r w:rsidRPr="00611AA5">
        <w:rPr>
          <w:b/>
          <w:u w:val="single"/>
        </w:rPr>
        <w:t>PROPOSED CHANGES IF ALERT LEVEL 4 IS REDUCED TO LEVEL 3</w:t>
      </w:r>
    </w:p>
    <w:p w14:paraId="696898E6" w14:textId="77777777" w:rsidR="00B67D1E" w:rsidRPr="00B67D1E" w:rsidRDefault="00611AA5" w:rsidP="00B67D1E">
      <w:pPr>
        <w:spacing w:after="0"/>
        <w:rPr>
          <w:rFonts w:eastAsia="Times New Roman"/>
          <w:b/>
        </w:rPr>
      </w:pPr>
      <w:r w:rsidRPr="00B67D1E">
        <w:rPr>
          <w:rFonts w:eastAsia="Times New Roman"/>
          <w:b/>
        </w:rPr>
        <w:t>Main Offices</w:t>
      </w:r>
    </w:p>
    <w:p w14:paraId="6CBE9A1A" w14:textId="77777777" w:rsidR="00611AA5" w:rsidRPr="00B67D1E" w:rsidRDefault="00611AA5" w:rsidP="00B67D1E">
      <w:pPr>
        <w:pStyle w:val="ListParagraph"/>
        <w:numPr>
          <w:ilvl w:val="0"/>
          <w:numId w:val="3"/>
        </w:numPr>
        <w:spacing w:after="240"/>
        <w:ind w:left="426" w:hanging="426"/>
        <w:rPr>
          <w:rFonts w:eastAsia="Times New Roman"/>
        </w:rPr>
      </w:pPr>
      <w:r w:rsidRPr="00B67D1E">
        <w:rPr>
          <w:rFonts w:eastAsia="Times New Roman"/>
        </w:rPr>
        <w:t>Staff continue to work from home</w:t>
      </w:r>
      <w:r w:rsidR="009142D1" w:rsidRPr="00B67D1E">
        <w:rPr>
          <w:rFonts w:eastAsia="Times New Roman"/>
        </w:rPr>
        <w:t xml:space="preserve"> using digital capability</w:t>
      </w:r>
    </w:p>
    <w:p w14:paraId="672ABC86" w14:textId="77777777" w:rsidR="00B67D1E" w:rsidRPr="00B67D1E" w:rsidRDefault="009142D1" w:rsidP="00B67D1E">
      <w:pPr>
        <w:spacing w:after="0"/>
        <w:rPr>
          <w:rFonts w:eastAsia="Times New Roman"/>
          <w:b/>
        </w:rPr>
      </w:pPr>
      <w:r w:rsidRPr="00B67D1E">
        <w:rPr>
          <w:rFonts w:eastAsia="Times New Roman"/>
          <w:b/>
        </w:rPr>
        <w:t>Operational S</w:t>
      </w:r>
      <w:r w:rsidR="00611AA5" w:rsidRPr="00B67D1E">
        <w:rPr>
          <w:rFonts w:eastAsia="Times New Roman"/>
          <w:b/>
        </w:rPr>
        <w:t>ite</w:t>
      </w:r>
      <w:r w:rsidRPr="00B67D1E">
        <w:rPr>
          <w:rFonts w:eastAsia="Times New Roman"/>
          <w:b/>
        </w:rPr>
        <w:t>s</w:t>
      </w:r>
    </w:p>
    <w:p w14:paraId="6D8F3BDD" w14:textId="77777777" w:rsidR="00313B02" w:rsidRPr="00B67D1E" w:rsidRDefault="009142D1" w:rsidP="00B67D1E">
      <w:pPr>
        <w:pStyle w:val="ListParagraph"/>
        <w:numPr>
          <w:ilvl w:val="0"/>
          <w:numId w:val="3"/>
        </w:numPr>
        <w:spacing w:after="240"/>
        <w:ind w:left="426" w:hanging="426"/>
        <w:rPr>
          <w:rFonts w:eastAsia="Times New Roman"/>
        </w:rPr>
      </w:pPr>
      <w:r w:rsidRPr="00B67D1E">
        <w:rPr>
          <w:rFonts w:eastAsia="Times New Roman"/>
        </w:rPr>
        <w:t xml:space="preserve">Site </w:t>
      </w:r>
      <w:r w:rsidR="00611AA5" w:rsidRPr="00B67D1E">
        <w:rPr>
          <w:rFonts w:eastAsia="Times New Roman"/>
        </w:rPr>
        <w:t xml:space="preserve">separation continues with physical distancing </w:t>
      </w:r>
      <w:r w:rsidRPr="00B67D1E">
        <w:rPr>
          <w:rFonts w:eastAsia="Times New Roman"/>
        </w:rPr>
        <w:t>of staff on sites</w:t>
      </w:r>
    </w:p>
    <w:p w14:paraId="2AF88FA9" w14:textId="77777777" w:rsidR="009F6A1A" w:rsidRPr="004E4155" w:rsidRDefault="009F6A1A" w:rsidP="009F6A1A">
      <w:pPr>
        <w:spacing w:after="0"/>
        <w:rPr>
          <w:rFonts w:eastAsia="Times New Roman"/>
          <w:b/>
        </w:rPr>
      </w:pPr>
      <w:r w:rsidRPr="004E4155">
        <w:rPr>
          <w:rFonts w:eastAsia="Times New Roman"/>
          <w:b/>
        </w:rPr>
        <w:t xml:space="preserve">Operations </w:t>
      </w:r>
      <w:r w:rsidR="004E4155">
        <w:rPr>
          <w:rFonts w:eastAsia="Times New Roman"/>
          <w:b/>
        </w:rPr>
        <w:t>Activities R</w:t>
      </w:r>
      <w:r w:rsidR="00B67D1E">
        <w:rPr>
          <w:rFonts w:eastAsia="Times New Roman"/>
          <w:b/>
        </w:rPr>
        <w:t>einstated</w:t>
      </w:r>
    </w:p>
    <w:p w14:paraId="1CAC2256" w14:textId="77777777" w:rsidR="009F6A1A" w:rsidRDefault="009F6A1A" w:rsidP="009F6A1A">
      <w:pPr>
        <w:pStyle w:val="ListParagraph"/>
        <w:numPr>
          <w:ilvl w:val="0"/>
          <w:numId w:val="3"/>
        </w:numPr>
        <w:spacing w:after="240"/>
        <w:ind w:left="426" w:hanging="426"/>
        <w:rPr>
          <w:rFonts w:eastAsia="Times New Roman"/>
        </w:rPr>
      </w:pPr>
      <w:r>
        <w:rPr>
          <w:rFonts w:eastAsia="Times New Roman"/>
        </w:rPr>
        <w:t>M</w:t>
      </w:r>
      <w:r w:rsidRPr="009F6A1A">
        <w:rPr>
          <w:rFonts w:eastAsia="Times New Roman"/>
        </w:rPr>
        <w:t xml:space="preserve">aintenance practices on linear assets </w:t>
      </w:r>
    </w:p>
    <w:p w14:paraId="12ADEBDA" w14:textId="77777777" w:rsidR="009F6A1A" w:rsidRDefault="009F6A1A" w:rsidP="009F6A1A">
      <w:pPr>
        <w:pStyle w:val="ListParagraph"/>
        <w:numPr>
          <w:ilvl w:val="0"/>
          <w:numId w:val="3"/>
        </w:numPr>
        <w:spacing w:after="240"/>
        <w:ind w:left="426" w:hanging="426"/>
        <w:rPr>
          <w:rFonts w:eastAsia="Times New Roman"/>
        </w:rPr>
      </w:pPr>
      <w:r>
        <w:rPr>
          <w:rFonts w:eastAsia="Times New Roman"/>
        </w:rPr>
        <w:t>P</w:t>
      </w:r>
      <w:r w:rsidRPr="009F6A1A">
        <w:rPr>
          <w:rFonts w:eastAsia="Times New Roman"/>
        </w:rPr>
        <w:t>lanned maintenance and connections work on the retail network</w:t>
      </w:r>
    </w:p>
    <w:p w14:paraId="353DBCEC" w14:textId="77777777" w:rsidR="009F6A1A" w:rsidRDefault="009F6A1A" w:rsidP="009F6A1A">
      <w:pPr>
        <w:pStyle w:val="ListParagraph"/>
        <w:numPr>
          <w:ilvl w:val="0"/>
          <w:numId w:val="3"/>
        </w:numPr>
        <w:spacing w:after="240"/>
        <w:ind w:left="426" w:hanging="426"/>
        <w:rPr>
          <w:rFonts w:eastAsia="Times New Roman"/>
        </w:rPr>
      </w:pPr>
      <w:r>
        <w:rPr>
          <w:rFonts w:eastAsia="Times New Roman"/>
        </w:rPr>
        <w:t>P</w:t>
      </w:r>
      <w:r w:rsidRPr="009F6A1A">
        <w:rPr>
          <w:rFonts w:eastAsia="Times New Roman"/>
        </w:rPr>
        <w:t xml:space="preserve">ump station cleaning where </w:t>
      </w:r>
      <w:r>
        <w:rPr>
          <w:rFonts w:eastAsia="Times New Roman"/>
        </w:rPr>
        <w:t>required</w:t>
      </w:r>
    </w:p>
    <w:p w14:paraId="1C858274" w14:textId="77777777" w:rsidR="009F6A1A" w:rsidRDefault="009F6A1A" w:rsidP="009F6A1A">
      <w:pPr>
        <w:pStyle w:val="ListParagraph"/>
        <w:numPr>
          <w:ilvl w:val="0"/>
          <w:numId w:val="3"/>
        </w:numPr>
        <w:spacing w:after="240"/>
        <w:ind w:left="426" w:hanging="426"/>
        <w:rPr>
          <w:rFonts w:eastAsia="Times New Roman"/>
        </w:rPr>
      </w:pPr>
      <w:r>
        <w:rPr>
          <w:rFonts w:eastAsia="Times New Roman"/>
        </w:rPr>
        <w:t>M</w:t>
      </w:r>
      <w:r w:rsidRPr="009F6A1A">
        <w:rPr>
          <w:rFonts w:eastAsia="Times New Roman"/>
        </w:rPr>
        <w:t xml:space="preserve">aintenance of valves </w:t>
      </w:r>
      <w:r>
        <w:rPr>
          <w:rFonts w:eastAsia="Times New Roman"/>
        </w:rPr>
        <w:t>and equipment</w:t>
      </w:r>
    </w:p>
    <w:p w14:paraId="48EA5204" w14:textId="77777777" w:rsidR="00815320" w:rsidRDefault="00815320" w:rsidP="009F6A1A">
      <w:pPr>
        <w:pStyle w:val="ListParagraph"/>
        <w:numPr>
          <w:ilvl w:val="0"/>
          <w:numId w:val="3"/>
        </w:numPr>
        <w:spacing w:after="240"/>
        <w:ind w:left="426" w:hanging="426"/>
        <w:rPr>
          <w:rFonts w:eastAsia="Times New Roman"/>
        </w:rPr>
      </w:pPr>
      <w:r>
        <w:rPr>
          <w:rFonts w:eastAsia="Times New Roman"/>
        </w:rPr>
        <w:t>Reactive maintenance extended from P1 – P3 to include P4 and P5</w:t>
      </w:r>
    </w:p>
    <w:p w14:paraId="60592DEE" w14:textId="77777777" w:rsidR="004E4155" w:rsidRPr="00C06017" w:rsidRDefault="004E4155" w:rsidP="004E4155">
      <w:pPr>
        <w:spacing w:after="0" w:line="240" w:lineRule="auto"/>
        <w:rPr>
          <w:b/>
        </w:rPr>
      </w:pPr>
      <w:r w:rsidRPr="00C06017">
        <w:rPr>
          <w:b/>
        </w:rPr>
        <w:t>Developer Service</w:t>
      </w:r>
      <w:r w:rsidR="00B67D1E">
        <w:rPr>
          <w:b/>
        </w:rPr>
        <w:t>s Reinstated</w:t>
      </w:r>
    </w:p>
    <w:p w14:paraId="5843F26E" w14:textId="77777777" w:rsidR="00C06017" w:rsidRPr="00C06017" w:rsidRDefault="00C06017" w:rsidP="00C06017">
      <w:pPr>
        <w:pStyle w:val="ListParagraph"/>
        <w:numPr>
          <w:ilvl w:val="0"/>
          <w:numId w:val="5"/>
        </w:numPr>
        <w:ind w:left="426" w:hanging="426"/>
      </w:pPr>
      <w:r w:rsidRPr="00C06017">
        <w:rPr>
          <w:rFonts w:eastAsia="Times New Roman"/>
          <w:iCs/>
        </w:rPr>
        <w:t>Compliance and inspections - subdivision connection works, subject to restoration of housing construction works</w:t>
      </w:r>
    </w:p>
    <w:p w14:paraId="41B8402D" w14:textId="77777777" w:rsidR="004E4155" w:rsidRPr="00C06017" w:rsidRDefault="004E4155" w:rsidP="00C06017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eastAsia="Times New Roman"/>
          <w:iCs/>
        </w:rPr>
      </w:pPr>
      <w:r w:rsidRPr="00C06017">
        <w:rPr>
          <w:rFonts w:eastAsia="Times New Roman"/>
          <w:iCs/>
        </w:rPr>
        <w:t xml:space="preserve">Connections </w:t>
      </w:r>
      <w:r w:rsidR="00C06017" w:rsidRPr="00C06017">
        <w:rPr>
          <w:rFonts w:eastAsia="Times New Roman"/>
          <w:iCs/>
        </w:rPr>
        <w:t xml:space="preserve">of water and </w:t>
      </w:r>
      <w:r w:rsidRPr="00C06017">
        <w:rPr>
          <w:rFonts w:eastAsia="Times New Roman"/>
          <w:iCs/>
        </w:rPr>
        <w:t xml:space="preserve">meters </w:t>
      </w:r>
      <w:r w:rsidR="00C06017" w:rsidRPr="00C06017">
        <w:rPr>
          <w:rFonts w:eastAsia="Times New Roman"/>
          <w:iCs/>
        </w:rPr>
        <w:t xml:space="preserve">to address outstanding connection applications – subject to </w:t>
      </w:r>
      <w:r w:rsidRPr="00C06017">
        <w:rPr>
          <w:rFonts w:eastAsia="Times New Roman"/>
          <w:iCs/>
        </w:rPr>
        <w:t>wastewater being connected</w:t>
      </w:r>
      <w:r w:rsidR="00C06017" w:rsidRPr="00C06017">
        <w:rPr>
          <w:rFonts w:eastAsia="Times New Roman"/>
          <w:iCs/>
        </w:rPr>
        <w:t xml:space="preserve"> and </w:t>
      </w:r>
      <w:r w:rsidRPr="00C06017">
        <w:rPr>
          <w:rFonts w:eastAsia="Times New Roman"/>
          <w:iCs/>
        </w:rPr>
        <w:t>drainlayers etc</w:t>
      </w:r>
      <w:r w:rsidR="00C06017" w:rsidRPr="00C06017">
        <w:rPr>
          <w:rFonts w:eastAsia="Times New Roman"/>
          <w:iCs/>
        </w:rPr>
        <w:t>. services also restored</w:t>
      </w:r>
    </w:p>
    <w:p w14:paraId="5482CC7F" w14:textId="77777777" w:rsidR="00C06017" w:rsidRDefault="00C06017" w:rsidP="00714615">
      <w:pPr>
        <w:spacing w:after="0"/>
        <w:rPr>
          <w:b/>
        </w:rPr>
      </w:pPr>
    </w:p>
    <w:p w14:paraId="38EC0F49" w14:textId="77777777" w:rsidR="00B67D1E" w:rsidRDefault="009142D1" w:rsidP="00714615">
      <w:pPr>
        <w:spacing w:after="0"/>
      </w:pPr>
      <w:r w:rsidRPr="00C06017">
        <w:rPr>
          <w:b/>
        </w:rPr>
        <w:t>Meter Reading</w:t>
      </w:r>
      <w:r>
        <w:t xml:space="preserve"> </w:t>
      </w:r>
    </w:p>
    <w:p w14:paraId="5313339E" w14:textId="77777777" w:rsidR="00714615" w:rsidRPr="00B67D1E" w:rsidRDefault="009142D1" w:rsidP="00B67D1E">
      <w:pPr>
        <w:pStyle w:val="ListParagraph"/>
        <w:numPr>
          <w:ilvl w:val="0"/>
          <w:numId w:val="3"/>
        </w:numPr>
        <w:spacing w:after="240"/>
        <w:ind w:left="426" w:hanging="426"/>
        <w:rPr>
          <w:rFonts w:eastAsia="Times New Roman"/>
        </w:rPr>
      </w:pPr>
      <w:r w:rsidRPr="00B67D1E">
        <w:rPr>
          <w:rFonts w:eastAsia="Times New Roman"/>
        </w:rPr>
        <w:t>R</w:t>
      </w:r>
      <w:r w:rsidR="00313B02" w:rsidRPr="00B67D1E">
        <w:rPr>
          <w:rFonts w:eastAsia="Times New Roman"/>
        </w:rPr>
        <w:t>eading cycles start again</w:t>
      </w:r>
    </w:p>
    <w:p w14:paraId="22B014E8" w14:textId="77777777" w:rsidR="00B67D1E" w:rsidRDefault="009142D1" w:rsidP="00C06017">
      <w:pPr>
        <w:spacing w:after="0" w:line="240" w:lineRule="auto"/>
      </w:pPr>
      <w:r w:rsidRPr="00C06017">
        <w:rPr>
          <w:b/>
        </w:rPr>
        <w:t>Billing and Collections</w:t>
      </w:r>
      <w:r>
        <w:t xml:space="preserve"> </w:t>
      </w:r>
    </w:p>
    <w:p w14:paraId="581EE052" w14:textId="77777777" w:rsidR="00C06017" w:rsidRPr="00B67D1E" w:rsidRDefault="00C06017" w:rsidP="00B67D1E">
      <w:pPr>
        <w:pStyle w:val="ListParagraph"/>
        <w:numPr>
          <w:ilvl w:val="0"/>
          <w:numId w:val="3"/>
        </w:numPr>
        <w:spacing w:after="240"/>
        <w:ind w:left="426" w:hanging="426"/>
        <w:rPr>
          <w:rFonts w:eastAsia="Times New Roman"/>
        </w:rPr>
      </w:pPr>
      <w:r w:rsidRPr="00B67D1E">
        <w:rPr>
          <w:rFonts w:eastAsia="Times New Roman"/>
        </w:rPr>
        <w:t xml:space="preserve">Limited </w:t>
      </w:r>
      <w:r w:rsidR="009142D1" w:rsidRPr="00B67D1E">
        <w:rPr>
          <w:rFonts w:eastAsia="Times New Roman"/>
        </w:rPr>
        <w:t xml:space="preserve">staff return to site if </w:t>
      </w:r>
      <w:r w:rsidR="00714615" w:rsidRPr="00B67D1E">
        <w:rPr>
          <w:rFonts w:eastAsia="Times New Roman"/>
        </w:rPr>
        <w:t xml:space="preserve">any </w:t>
      </w:r>
      <w:r w:rsidR="00C83727" w:rsidRPr="00B67D1E">
        <w:rPr>
          <w:rFonts w:eastAsia="Times New Roman"/>
        </w:rPr>
        <w:t xml:space="preserve">telephony </w:t>
      </w:r>
      <w:r w:rsidR="00714615" w:rsidRPr="00B67D1E">
        <w:rPr>
          <w:rFonts w:eastAsia="Times New Roman"/>
        </w:rPr>
        <w:t>/ latency issues</w:t>
      </w:r>
    </w:p>
    <w:p w14:paraId="3390940A" w14:textId="77777777" w:rsidR="00C06017" w:rsidRDefault="00C06017" w:rsidP="00C06017">
      <w:pPr>
        <w:spacing w:after="0"/>
      </w:pPr>
      <w:r w:rsidRPr="00C06017">
        <w:rPr>
          <w:b/>
        </w:rPr>
        <w:t xml:space="preserve">Active </w:t>
      </w:r>
      <w:r w:rsidR="00313B02" w:rsidRPr="00C06017">
        <w:rPr>
          <w:b/>
        </w:rPr>
        <w:t xml:space="preserve">Construction </w:t>
      </w:r>
      <w:r w:rsidR="00B67D1E">
        <w:rPr>
          <w:b/>
        </w:rPr>
        <w:t>Sites</w:t>
      </w:r>
    </w:p>
    <w:p w14:paraId="4C8C0CD6" w14:textId="77777777" w:rsidR="00A510CA" w:rsidRDefault="00A510CA" w:rsidP="00AE6CF8">
      <w:pPr>
        <w:pStyle w:val="ListParagraph"/>
        <w:numPr>
          <w:ilvl w:val="0"/>
          <w:numId w:val="3"/>
        </w:numPr>
        <w:ind w:left="426" w:hanging="426"/>
      </w:pPr>
      <w:r w:rsidRPr="0066734A">
        <w:rPr>
          <w:b/>
          <w:u w:val="single"/>
        </w:rPr>
        <w:t xml:space="preserve">All </w:t>
      </w:r>
      <w:r>
        <w:t xml:space="preserve">active construction sites </w:t>
      </w:r>
      <w:r w:rsidR="00313B02">
        <w:t>reopen</w:t>
      </w:r>
    </w:p>
    <w:p w14:paraId="33D55957" w14:textId="77777777" w:rsidR="00761BBC" w:rsidRDefault="001F445B" w:rsidP="005F1B4B">
      <w:pPr>
        <w:pStyle w:val="ListParagraph"/>
        <w:numPr>
          <w:ilvl w:val="1"/>
          <w:numId w:val="3"/>
        </w:numPr>
        <w:spacing w:after="0"/>
        <w:ind w:left="850" w:hanging="425"/>
        <w:contextualSpacing w:val="0"/>
      </w:pPr>
      <w:r>
        <w:t>Applying same COVID</w:t>
      </w:r>
      <w:r w:rsidR="00B67D1E">
        <w:t>-19</w:t>
      </w:r>
      <w:r>
        <w:t xml:space="preserve"> protocols as operational sites and fo</w:t>
      </w:r>
      <w:r w:rsidR="00290618">
        <w:t>llowing</w:t>
      </w:r>
      <w:r>
        <w:t xml:space="preserve"> any specified </w:t>
      </w:r>
      <w:r w:rsidR="00761BBC">
        <w:t>industry guidelines.</w:t>
      </w:r>
    </w:p>
    <w:p w14:paraId="1AD13227" w14:textId="77777777" w:rsidR="00761BBC" w:rsidRDefault="00290618" w:rsidP="005F1B4B">
      <w:pPr>
        <w:pStyle w:val="ListParagraph"/>
        <w:numPr>
          <w:ilvl w:val="1"/>
          <w:numId w:val="3"/>
        </w:numPr>
        <w:spacing w:after="0"/>
        <w:ind w:left="850" w:hanging="425"/>
        <w:contextualSpacing w:val="0"/>
      </w:pPr>
      <w:r>
        <w:t xml:space="preserve">Key </w:t>
      </w:r>
      <w:r w:rsidR="00FE74EA">
        <w:t>construction task</w:t>
      </w:r>
      <w:r>
        <w:t xml:space="preserve"> lists will be required</w:t>
      </w:r>
      <w:r w:rsidR="00FE74EA">
        <w:t xml:space="preserve"> at each site</w:t>
      </w:r>
      <w:r>
        <w:t xml:space="preserve">, </w:t>
      </w:r>
      <w:r w:rsidR="00761BBC">
        <w:t>identifying</w:t>
      </w:r>
      <w:r>
        <w:t xml:space="preserve"> which </w:t>
      </w:r>
      <w:r w:rsidR="00761BBC">
        <w:t>works</w:t>
      </w:r>
      <w:r>
        <w:t xml:space="preserve"> can be halted at short notice and those which must be completed once started. </w:t>
      </w:r>
    </w:p>
    <w:p w14:paraId="667DC9F2" w14:textId="77777777" w:rsidR="00761BBC" w:rsidRDefault="00290618" w:rsidP="005F1B4B">
      <w:pPr>
        <w:pStyle w:val="ListParagraph"/>
        <w:numPr>
          <w:ilvl w:val="1"/>
          <w:numId w:val="3"/>
        </w:numPr>
        <w:spacing w:after="0"/>
        <w:ind w:left="850" w:hanging="425"/>
        <w:contextualSpacing w:val="0"/>
      </w:pPr>
      <w:r>
        <w:t xml:space="preserve">Site opening </w:t>
      </w:r>
      <w:r w:rsidR="00313B02">
        <w:t xml:space="preserve">is dependent on </w:t>
      </w:r>
      <w:r w:rsidR="00761BBC">
        <w:t xml:space="preserve">associated </w:t>
      </w:r>
      <w:r w:rsidR="00313B02">
        <w:t>supply chain</w:t>
      </w:r>
      <w:r w:rsidR="00761BBC">
        <w:t>s</w:t>
      </w:r>
      <w:r w:rsidR="00313B02">
        <w:t xml:space="preserve"> restarting</w:t>
      </w:r>
      <w:r w:rsidR="00761BBC">
        <w:t xml:space="preserve"> including:</w:t>
      </w:r>
    </w:p>
    <w:p w14:paraId="02B94992" w14:textId="77777777" w:rsidR="00290618" w:rsidRDefault="00313B02" w:rsidP="00B67D1E">
      <w:pPr>
        <w:pStyle w:val="ListParagraph"/>
        <w:numPr>
          <w:ilvl w:val="0"/>
          <w:numId w:val="2"/>
        </w:numPr>
        <w:ind w:left="1190" w:hanging="336"/>
      </w:pPr>
      <w:r w:rsidRPr="00313B02">
        <w:t>Concrete</w:t>
      </w:r>
      <w:r w:rsidR="00761BBC">
        <w:t xml:space="preserve"> / Steel / </w:t>
      </w:r>
      <w:r w:rsidRPr="00313B02">
        <w:t>Gravel</w:t>
      </w:r>
      <w:r w:rsidR="00761BBC">
        <w:t>s</w:t>
      </w:r>
    </w:p>
    <w:p w14:paraId="194814CC" w14:textId="77777777" w:rsidR="00290618" w:rsidRDefault="00313B02" w:rsidP="00B67D1E">
      <w:pPr>
        <w:pStyle w:val="ListParagraph"/>
        <w:numPr>
          <w:ilvl w:val="0"/>
          <w:numId w:val="2"/>
        </w:numPr>
        <w:ind w:left="1190" w:hanging="336"/>
      </w:pPr>
      <w:r w:rsidRPr="00313B02">
        <w:t>Spoil transport</w:t>
      </w:r>
      <w:r w:rsidR="00761BBC">
        <w:t>,</w:t>
      </w:r>
      <w:r w:rsidRPr="00313B02">
        <w:t xml:space="preserve"> disposal</w:t>
      </w:r>
      <w:r w:rsidR="00761BBC">
        <w:t xml:space="preserve"> and waste removal</w:t>
      </w:r>
    </w:p>
    <w:p w14:paraId="7D5296C5" w14:textId="77777777" w:rsidR="00290618" w:rsidRDefault="00313B02" w:rsidP="00B67D1E">
      <w:pPr>
        <w:pStyle w:val="ListParagraph"/>
        <w:numPr>
          <w:ilvl w:val="0"/>
          <w:numId w:val="2"/>
        </w:numPr>
        <w:ind w:left="1190" w:hanging="336"/>
      </w:pPr>
      <w:r w:rsidRPr="00313B02">
        <w:t>Fuel</w:t>
      </w:r>
      <w:r w:rsidR="00761BBC">
        <w:t xml:space="preserve"> supply</w:t>
      </w:r>
    </w:p>
    <w:p w14:paraId="646F1167" w14:textId="77777777" w:rsidR="00290618" w:rsidRDefault="00313B02" w:rsidP="00B67D1E">
      <w:pPr>
        <w:pStyle w:val="ListParagraph"/>
        <w:numPr>
          <w:ilvl w:val="0"/>
          <w:numId w:val="2"/>
        </w:numPr>
        <w:ind w:left="1190" w:hanging="336"/>
      </w:pPr>
      <w:r>
        <w:t>Plant</w:t>
      </w:r>
      <w:r w:rsidR="00761BBC">
        <w:t xml:space="preserve"> </w:t>
      </w:r>
      <w:r>
        <w:t>/</w:t>
      </w:r>
      <w:r w:rsidR="00761BBC">
        <w:t xml:space="preserve"> Equipment hire</w:t>
      </w:r>
    </w:p>
    <w:p w14:paraId="13FB96C7" w14:textId="77777777" w:rsidR="00290618" w:rsidRDefault="00761BBC" w:rsidP="00B67D1E">
      <w:pPr>
        <w:pStyle w:val="ListParagraph"/>
        <w:numPr>
          <w:ilvl w:val="0"/>
          <w:numId w:val="2"/>
        </w:numPr>
        <w:ind w:left="1190" w:hanging="336"/>
      </w:pPr>
      <w:r>
        <w:t>Construction labour availability</w:t>
      </w:r>
      <w:r w:rsidR="00313B02">
        <w:t xml:space="preserve"> </w:t>
      </w:r>
    </w:p>
    <w:p w14:paraId="35D41B86" w14:textId="77777777" w:rsidR="00313B02" w:rsidRDefault="00761BBC" w:rsidP="00B67D1E">
      <w:pPr>
        <w:pStyle w:val="ListParagraph"/>
        <w:numPr>
          <w:ilvl w:val="0"/>
          <w:numId w:val="2"/>
        </w:numPr>
        <w:ind w:left="1190" w:hanging="336"/>
      </w:pPr>
      <w:r>
        <w:t>Traffic control</w:t>
      </w:r>
    </w:p>
    <w:p w14:paraId="2530A53E" w14:textId="77777777" w:rsidR="00EB6A80" w:rsidRDefault="00EB6A80" w:rsidP="00EB6A80">
      <w:r>
        <w:t>Assessed time to activate construction sites – 48 hours</w:t>
      </w:r>
    </w:p>
    <w:p w14:paraId="564012E4" w14:textId="77777777" w:rsidR="00EB6A80" w:rsidRDefault="00EB6A80" w:rsidP="00EB6A80">
      <w:r>
        <w:t>Assessed time to re-instate supplier operations 7 days</w:t>
      </w:r>
    </w:p>
    <w:p w14:paraId="732186B9" w14:textId="77777777" w:rsidR="00313B02" w:rsidRDefault="00313B02"/>
    <w:sectPr w:rsidR="00313B02" w:rsidSect="004D0C05">
      <w:head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4E93C" w14:textId="77777777" w:rsidR="00B67D1E" w:rsidRDefault="00B67D1E" w:rsidP="00B67D1E">
      <w:pPr>
        <w:spacing w:after="0" w:line="240" w:lineRule="auto"/>
      </w:pPr>
      <w:r>
        <w:separator/>
      </w:r>
    </w:p>
  </w:endnote>
  <w:endnote w:type="continuationSeparator" w:id="0">
    <w:p w14:paraId="4ABA0C96" w14:textId="77777777" w:rsidR="00B67D1E" w:rsidRDefault="00B67D1E" w:rsidP="00B6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A5580" w14:textId="77777777" w:rsidR="00B67D1E" w:rsidRDefault="00B67D1E" w:rsidP="00B67D1E">
      <w:pPr>
        <w:spacing w:after="0" w:line="240" w:lineRule="auto"/>
      </w:pPr>
      <w:r>
        <w:separator/>
      </w:r>
    </w:p>
  </w:footnote>
  <w:footnote w:type="continuationSeparator" w:id="0">
    <w:p w14:paraId="0AA26773" w14:textId="77777777" w:rsidR="00B67D1E" w:rsidRDefault="00B67D1E" w:rsidP="00B6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17F7" w14:textId="77777777" w:rsidR="00B67D1E" w:rsidRDefault="00B67D1E" w:rsidP="00B67D1E">
    <w:pPr>
      <w:pStyle w:val="Header"/>
      <w:jc w:val="right"/>
    </w:pPr>
    <w:r>
      <w:rPr>
        <w:noProof/>
        <w:lang w:eastAsia="en-NZ"/>
      </w:rPr>
      <w:drawing>
        <wp:inline distT="0" distB="0" distL="0" distR="0" wp14:anchorId="0460A0F2" wp14:editId="0A0B18AB">
          <wp:extent cx="1745607" cy="348297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14" cy="351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C7D"/>
    <w:multiLevelType w:val="hybridMultilevel"/>
    <w:tmpl w:val="A35CB2E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9479A"/>
    <w:multiLevelType w:val="multilevel"/>
    <w:tmpl w:val="233E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8E0608"/>
    <w:multiLevelType w:val="hybridMultilevel"/>
    <w:tmpl w:val="0EA654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534D0"/>
    <w:multiLevelType w:val="hybridMultilevel"/>
    <w:tmpl w:val="6FAA4C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4DA6"/>
    <w:multiLevelType w:val="hybridMultilevel"/>
    <w:tmpl w:val="45F06E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56DAE"/>
    <w:multiLevelType w:val="hybridMultilevel"/>
    <w:tmpl w:val="14EC22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C2"/>
    <w:rsid w:val="000574C2"/>
    <w:rsid w:val="00070776"/>
    <w:rsid w:val="001D376A"/>
    <w:rsid w:val="001F445B"/>
    <w:rsid w:val="00290618"/>
    <w:rsid w:val="00313B02"/>
    <w:rsid w:val="00381A80"/>
    <w:rsid w:val="003E71E1"/>
    <w:rsid w:val="004D0C05"/>
    <w:rsid w:val="004E4155"/>
    <w:rsid w:val="00611AA5"/>
    <w:rsid w:val="0066734A"/>
    <w:rsid w:val="00714615"/>
    <w:rsid w:val="00761BBC"/>
    <w:rsid w:val="00815320"/>
    <w:rsid w:val="009142D1"/>
    <w:rsid w:val="00964261"/>
    <w:rsid w:val="009F6A1A"/>
    <w:rsid w:val="00A510CA"/>
    <w:rsid w:val="00AE6CF8"/>
    <w:rsid w:val="00B67D1E"/>
    <w:rsid w:val="00C06017"/>
    <w:rsid w:val="00C83727"/>
    <w:rsid w:val="00D55130"/>
    <w:rsid w:val="00EB6A80"/>
    <w:rsid w:val="00FE29E7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17C688"/>
  <w15:chartTrackingRefBased/>
  <w15:docId w15:val="{6398D4F4-BC56-4DA5-B84B-0E881B19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1E"/>
  </w:style>
  <w:style w:type="paragraph" w:styleId="Footer">
    <w:name w:val="footer"/>
    <w:basedOn w:val="Normal"/>
    <w:link w:val="FooterChar"/>
    <w:uiPriority w:val="99"/>
    <w:unhideWhenUsed/>
    <w:rsid w:val="00B67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1E"/>
  </w:style>
  <w:style w:type="paragraph" w:styleId="BalloonText">
    <w:name w:val="Balloon Text"/>
    <w:basedOn w:val="Normal"/>
    <w:link w:val="BalloonTextChar"/>
    <w:uiPriority w:val="99"/>
    <w:semiHidden/>
    <w:unhideWhenUsed/>
    <w:rsid w:val="00EB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D83D971FAD04DB2639AA82678211A" ma:contentTypeVersion="12" ma:contentTypeDescription="Create a new document." ma:contentTypeScope="" ma:versionID="112d8f3af45c7d259ed15cdb490bda12">
  <xsd:schema xmlns:xsd="http://www.w3.org/2001/XMLSchema" xmlns:xs="http://www.w3.org/2001/XMLSchema" xmlns:p="http://schemas.microsoft.com/office/2006/metadata/properties" xmlns:ns2="1bf58d84-5e20-4a41-aa73-0a6f7670ae44" xmlns:ns3="ed53b97b-cfb5-43fb-98c8-420dca68bc0c" targetNamespace="http://schemas.microsoft.com/office/2006/metadata/properties" ma:root="true" ma:fieldsID="0699d431f9507995258f7895c3915108" ns2:_="" ns3:_="">
    <xsd:import namespace="1bf58d84-5e20-4a41-aa73-0a6f7670ae44"/>
    <xsd:import namespace="ed53b97b-cfb5-43fb-98c8-420dca68b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58d84-5e20-4a41-aa73-0a6f7670a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b97b-cfb5-43fb-98c8-420dca68b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F03B1-E2D7-412F-B6E8-E4354B96B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58d84-5e20-4a41-aa73-0a6f7670ae44"/>
    <ds:schemaRef ds:uri="ed53b97b-cfb5-43fb-98c8-420dca68b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AAA95-EF0A-4C7A-B86B-CEE54196A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BA431-9723-41CD-BB51-2BF1E472A90D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d53b97b-cfb5-43fb-98c8-420dca68bc0c"/>
    <ds:schemaRef ds:uri="1bf58d84-5e20-4a41-aa73-0a6f7670ae4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 (Chris)</dc:creator>
  <cp:keywords/>
  <dc:description/>
  <cp:lastModifiedBy>Amy Samuelu</cp:lastModifiedBy>
  <cp:revision>2</cp:revision>
  <cp:lastPrinted>2020-04-08T20:26:00Z</cp:lastPrinted>
  <dcterms:created xsi:type="dcterms:W3CDTF">2020-04-09T02:52:00Z</dcterms:created>
  <dcterms:modified xsi:type="dcterms:W3CDTF">2020-04-09T02:52:00Z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0x01010035FD83D971FAD04DB2639AA82678211A</vt:lpwstr>
  </property>
</Properties>
</file>