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496BC" w14:textId="77777777" w:rsidR="0068662E" w:rsidRDefault="0068662E" w:rsidP="0068662E">
      <w:pPr>
        <w:pStyle w:val="Footer"/>
      </w:pPr>
    </w:p>
    <w:p w14:paraId="23176950" w14:textId="77777777" w:rsidR="0068662E" w:rsidRDefault="0068662E" w:rsidP="0068662E">
      <w:pPr>
        <w:pStyle w:val="Footer"/>
      </w:pPr>
    </w:p>
    <w:p w14:paraId="542FF2AF" w14:textId="77777777" w:rsidR="00415826" w:rsidRDefault="00A27997" w:rsidP="00353AC9">
      <w:pPr>
        <w:ind w:right="-455"/>
      </w:pPr>
      <w:r>
        <w:rPr>
          <w:noProof/>
          <w:lang w:eastAsia="en-NZ"/>
        </w:rPr>
        <w:drawing>
          <wp:anchor distT="0" distB="0" distL="114300" distR="114300" simplePos="0" relativeHeight="251662336" behindDoc="1" locked="0" layoutInCell="1" allowOverlap="1" wp14:anchorId="6F534CA5" wp14:editId="69B04C67">
            <wp:simplePos x="0" y="0"/>
            <wp:positionH relativeFrom="column">
              <wp:posOffset>2936240</wp:posOffset>
            </wp:positionH>
            <wp:positionV relativeFrom="paragraph">
              <wp:posOffset>-95250</wp:posOffset>
            </wp:positionV>
            <wp:extent cx="3365500" cy="1111885"/>
            <wp:effectExtent l="0" t="0" r="6350" b="0"/>
            <wp:wrapTight wrapText="bothSides">
              <wp:wrapPolygon edited="0">
                <wp:start x="0" y="0"/>
                <wp:lineTo x="0" y="21094"/>
                <wp:lineTo x="21518" y="21094"/>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for inhouse letterhe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5500" cy="1111885"/>
                    </a:xfrm>
                    <a:prstGeom prst="rect">
                      <a:avLst/>
                    </a:prstGeom>
                  </pic:spPr>
                </pic:pic>
              </a:graphicData>
            </a:graphic>
            <wp14:sizeRelH relativeFrom="margin">
              <wp14:pctWidth>0</wp14:pctWidth>
            </wp14:sizeRelH>
            <wp14:sizeRelV relativeFrom="margin">
              <wp14:pctHeight>0</wp14:pctHeight>
            </wp14:sizeRelV>
          </wp:anchor>
        </w:drawing>
      </w:r>
    </w:p>
    <w:p w14:paraId="4E7E0E7F" w14:textId="77777777" w:rsidR="00415826" w:rsidRPr="00415826" w:rsidRDefault="00415826" w:rsidP="00415826"/>
    <w:p w14:paraId="54FEFFB1" w14:textId="77777777" w:rsidR="002A5447" w:rsidRPr="002A5447" w:rsidRDefault="002A5447" w:rsidP="002A5447">
      <w:pPr>
        <w:spacing w:after="0" w:line="240" w:lineRule="auto"/>
        <w:rPr>
          <w:rFonts w:ascii="Segoe UI" w:eastAsia="Times New Roman" w:hAnsi="Segoe UI" w:cs="Segoe UI"/>
          <w:sz w:val="20"/>
          <w:szCs w:val="20"/>
          <w:lang w:val="en-US" w:eastAsia="en-AU"/>
        </w:rPr>
      </w:pPr>
    </w:p>
    <w:p w14:paraId="55A4162C" w14:textId="77777777" w:rsidR="0053567F" w:rsidRPr="0053567F" w:rsidRDefault="0053567F" w:rsidP="0053567F">
      <w:pPr>
        <w:spacing w:after="0" w:line="240" w:lineRule="auto"/>
        <w:rPr>
          <w:rFonts w:ascii="Segoe UI" w:eastAsia="Times New Roman" w:hAnsi="Segoe UI" w:cs="Segoe UI"/>
          <w:sz w:val="20"/>
          <w:szCs w:val="20"/>
          <w:lang w:val="en-US" w:eastAsia="en-AU"/>
        </w:rPr>
      </w:pPr>
    </w:p>
    <w:p w14:paraId="12F36CE7" w14:textId="77777777" w:rsidR="00CA4694" w:rsidRDefault="00CA4694" w:rsidP="00CA4694">
      <w:pPr>
        <w:pStyle w:val="NormalWeb"/>
        <w:spacing w:before="100" w:beforeAutospacing="1" w:after="100" w:afterAutospacing="1"/>
        <w:rPr>
          <w:rFonts w:ascii="Segoe UI" w:hAnsi="Segoe UI" w:cs="Segoe UI"/>
          <w:b/>
          <w:sz w:val="24"/>
          <w:szCs w:val="24"/>
        </w:rPr>
      </w:pPr>
    </w:p>
    <w:p w14:paraId="1FA5A85F" w14:textId="77777777" w:rsidR="00CA4694" w:rsidRPr="00CA4694" w:rsidRDefault="00CA4694" w:rsidP="00CA4694">
      <w:pPr>
        <w:pStyle w:val="NormalWeb"/>
        <w:spacing w:before="100" w:beforeAutospacing="1" w:after="100" w:afterAutospacing="1"/>
        <w:rPr>
          <w:rFonts w:ascii="Segoe UI" w:hAnsi="Segoe UI" w:cs="Segoe UI"/>
          <w:b/>
          <w:sz w:val="24"/>
          <w:szCs w:val="24"/>
          <w:u w:val="single"/>
        </w:rPr>
      </w:pPr>
      <w:r w:rsidRPr="00CB2FBC">
        <w:rPr>
          <w:rFonts w:ascii="Segoe UI" w:hAnsi="Segoe UI" w:cs="Segoe UI"/>
          <w:b/>
          <w:sz w:val="24"/>
          <w:szCs w:val="24"/>
          <w:u w:val="single"/>
        </w:rPr>
        <w:t>EMBARGOED UNTIL 10.30PM ON 12 APRIL 2018</w:t>
      </w:r>
    </w:p>
    <w:p w14:paraId="3138FECF" w14:textId="77777777" w:rsidR="00CA4694" w:rsidRPr="00CB2FBC" w:rsidRDefault="0091252A" w:rsidP="00CA4694">
      <w:pPr>
        <w:pStyle w:val="NormalWeb"/>
        <w:spacing w:before="100" w:beforeAutospacing="1" w:after="100" w:afterAutospacing="1"/>
        <w:rPr>
          <w:rFonts w:ascii="Segoe UI" w:hAnsi="Segoe UI" w:cs="Segoe UI"/>
          <w:b/>
          <w:sz w:val="24"/>
          <w:szCs w:val="24"/>
        </w:rPr>
      </w:pPr>
      <w:bookmarkStart w:id="0" w:name="_GoBack"/>
      <w:r>
        <w:rPr>
          <w:rFonts w:ascii="Segoe UI" w:hAnsi="Segoe UI" w:cs="Segoe UI"/>
          <w:b/>
          <w:sz w:val="24"/>
          <w:szCs w:val="24"/>
        </w:rPr>
        <w:t>Southland District Council Engineer wins Local Government Emerging Leader Award</w:t>
      </w:r>
    </w:p>
    <w:p w14:paraId="72940AD0" w14:textId="77777777" w:rsidR="00EF2B87"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 xml:space="preserve">Southland District Council’s Senior Project Engineer for Water and Waste Services, Matt </w:t>
      </w:r>
      <w:proofErr w:type="spellStart"/>
      <w:r>
        <w:rPr>
          <w:rFonts w:ascii="Segoe UI" w:hAnsi="Segoe UI" w:cs="Segoe UI"/>
          <w:sz w:val="24"/>
          <w:szCs w:val="24"/>
        </w:rPr>
        <w:t>Keil</w:t>
      </w:r>
      <w:proofErr w:type="spellEnd"/>
      <w:r>
        <w:rPr>
          <w:rFonts w:ascii="Segoe UI" w:hAnsi="Segoe UI" w:cs="Segoe UI"/>
          <w:sz w:val="24"/>
          <w:szCs w:val="24"/>
        </w:rPr>
        <w:t xml:space="preserve">, was awarded local government’s prestigious </w:t>
      </w:r>
      <w:proofErr w:type="spellStart"/>
      <w:r>
        <w:rPr>
          <w:rFonts w:ascii="Segoe UI" w:hAnsi="Segoe UI" w:cs="Segoe UI"/>
          <w:sz w:val="24"/>
          <w:szCs w:val="24"/>
        </w:rPr>
        <w:t>Brookfields</w:t>
      </w:r>
      <w:proofErr w:type="spellEnd"/>
      <w:r>
        <w:rPr>
          <w:rFonts w:ascii="Segoe UI" w:hAnsi="Segoe UI" w:cs="Segoe UI"/>
          <w:sz w:val="24"/>
          <w:szCs w:val="24"/>
        </w:rPr>
        <w:t xml:space="preserve"> Emerging Leader of Year Award </w:t>
      </w:r>
      <w:r w:rsidR="00EF2B87">
        <w:rPr>
          <w:rFonts w:ascii="Segoe UI" w:hAnsi="Segoe UI" w:cs="Segoe UI"/>
          <w:sz w:val="24"/>
          <w:szCs w:val="24"/>
        </w:rPr>
        <w:t>last night at a Gala Dinner held in Auckland.</w:t>
      </w:r>
    </w:p>
    <w:bookmarkEnd w:id="0"/>
    <w:p w14:paraId="346FAF92" w14:textId="6DF6A6B8" w:rsidR="00CA4694"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Also announced at</w:t>
      </w:r>
      <w:r w:rsidR="00CA4694" w:rsidRPr="00CB2FBC">
        <w:rPr>
          <w:rFonts w:ascii="Segoe UI" w:hAnsi="Segoe UI" w:cs="Segoe UI"/>
          <w:sz w:val="24"/>
          <w:szCs w:val="24"/>
        </w:rPr>
        <w:t xml:space="preserve"> the Dinner, h</w:t>
      </w:r>
      <w:r w:rsidR="00915A2E">
        <w:rPr>
          <w:rFonts w:ascii="Segoe UI" w:hAnsi="Segoe UI" w:cs="Segoe UI"/>
          <w:sz w:val="24"/>
          <w:szCs w:val="24"/>
        </w:rPr>
        <w:t>osted</w:t>
      </w:r>
      <w:r w:rsidR="00CA4694" w:rsidRPr="00CB2FBC">
        <w:rPr>
          <w:rFonts w:ascii="Segoe UI" w:hAnsi="Segoe UI" w:cs="Segoe UI"/>
          <w:sz w:val="24"/>
          <w:szCs w:val="24"/>
        </w:rPr>
        <w:t xml:space="preserve"> by the </w:t>
      </w:r>
      <w:r w:rsidR="00915A2E">
        <w:rPr>
          <w:rFonts w:ascii="Segoe UI" w:hAnsi="Segoe UI" w:cs="Segoe UI"/>
          <w:sz w:val="24"/>
          <w:szCs w:val="24"/>
        </w:rPr>
        <w:t xml:space="preserve">NZ </w:t>
      </w:r>
      <w:r w:rsidR="00CA4694" w:rsidRPr="00CB2FBC">
        <w:rPr>
          <w:rFonts w:ascii="Segoe UI" w:hAnsi="Segoe UI" w:cs="Segoe UI"/>
          <w:sz w:val="24"/>
          <w:szCs w:val="24"/>
        </w:rPr>
        <w:t xml:space="preserve">Society of Local Government Managers (SOLGM), </w:t>
      </w:r>
      <w:r>
        <w:rPr>
          <w:rFonts w:ascii="Segoe UI" w:hAnsi="Segoe UI" w:cs="Segoe UI"/>
          <w:sz w:val="24"/>
          <w:szCs w:val="24"/>
        </w:rPr>
        <w:t xml:space="preserve">were </w:t>
      </w:r>
      <w:r w:rsidR="00CA4694" w:rsidRPr="00CB2FBC">
        <w:rPr>
          <w:rFonts w:ascii="Segoe UI" w:hAnsi="Segoe UI" w:cs="Segoe UI"/>
          <w:sz w:val="24"/>
          <w:szCs w:val="24"/>
        </w:rPr>
        <w:t>seven exceptional and innovativ</w:t>
      </w:r>
      <w:r>
        <w:rPr>
          <w:rFonts w:ascii="Segoe UI" w:hAnsi="Segoe UI" w:cs="Segoe UI"/>
          <w:sz w:val="24"/>
          <w:szCs w:val="24"/>
        </w:rPr>
        <w:t>e project winners</w:t>
      </w:r>
      <w:r w:rsidR="00CA4694" w:rsidRPr="00CB2FBC">
        <w:rPr>
          <w:rFonts w:ascii="Segoe UI" w:hAnsi="Segoe UI" w:cs="Segoe UI"/>
          <w:sz w:val="24"/>
          <w:szCs w:val="24"/>
        </w:rPr>
        <w:t>, includ</w:t>
      </w:r>
      <w:r>
        <w:rPr>
          <w:rFonts w:ascii="Segoe UI" w:hAnsi="Segoe UI" w:cs="Segoe UI"/>
          <w:sz w:val="24"/>
          <w:szCs w:val="24"/>
        </w:rPr>
        <w:t>ing a supreme award winner, s</w:t>
      </w:r>
      <w:r w:rsidR="00CA4694" w:rsidRPr="00CB2FBC">
        <w:rPr>
          <w:rFonts w:ascii="Segoe UI" w:hAnsi="Segoe UI" w:cs="Segoe UI"/>
          <w:sz w:val="24"/>
          <w:szCs w:val="24"/>
        </w:rPr>
        <w:t>everal overseas exchanges and leadership scholarships, and a management challenge</w:t>
      </w:r>
      <w:r w:rsidR="00915A2E">
        <w:rPr>
          <w:rFonts w:ascii="Segoe UI" w:hAnsi="Segoe UI" w:cs="Segoe UI"/>
          <w:sz w:val="24"/>
          <w:szCs w:val="24"/>
        </w:rPr>
        <w:t xml:space="preserve"> winning team</w:t>
      </w:r>
      <w:r w:rsidR="00CA4694" w:rsidRPr="00CB2FBC">
        <w:rPr>
          <w:rFonts w:ascii="Segoe UI" w:hAnsi="Segoe UI" w:cs="Segoe UI"/>
          <w:sz w:val="24"/>
          <w:szCs w:val="24"/>
        </w:rPr>
        <w:t>.</w:t>
      </w:r>
    </w:p>
    <w:p w14:paraId="3BAF3DFE" w14:textId="77777777" w:rsidR="0091252A"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Judges praised Matt’s strong leadership attitude, technical expertise, and commitment to engagement.</w:t>
      </w:r>
    </w:p>
    <w:p w14:paraId="4CEA1DD4" w14:textId="461E1B65" w:rsidR="00EF2B87" w:rsidRDefault="00B0044B"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w:t>
      </w:r>
      <w:r w:rsidR="0091252A">
        <w:rPr>
          <w:rFonts w:ascii="Segoe UI" w:hAnsi="Segoe UI" w:cs="Segoe UI"/>
          <w:sz w:val="24"/>
          <w:szCs w:val="24"/>
        </w:rPr>
        <w:t xml:space="preserve">Matt stands out through his commitment to making the council water industry accessible and understandable, said Fiona Purchas, </w:t>
      </w:r>
      <w:r w:rsidR="00EF2B87">
        <w:rPr>
          <w:rFonts w:ascii="Segoe UI" w:hAnsi="Segoe UI" w:cs="Segoe UI"/>
          <w:sz w:val="24"/>
          <w:szCs w:val="24"/>
        </w:rPr>
        <w:t xml:space="preserve">SOLGM’s </w:t>
      </w:r>
      <w:r w:rsidR="0091252A">
        <w:rPr>
          <w:rFonts w:ascii="Segoe UI" w:hAnsi="Segoe UI" w:cs="Segoe UI"/>
          <w:sz w:val="24"/>
          <w:szCs w:val="24"/>
        </w:rPr>
        <w:t xml:space="preserve">Manager of </w:t>
      </w:r>
      <w:r w:rsidR="00915A2E">
        <w:rPr>
          <w:rFonts w:ascii="Segoe UI" w:hAnsi="Segoe UI" w:cs="Segoe UI"/>
          <w:sz w:val="24"/>
          <w:szCs w:val="24"/>
        </w:rPr>
        <w:t xml:space="preserve">Professional Development. </w:t>
      </w:r>
    </w:p>
    <w:p w14:paraId="4C871EB7" w14:textId="77777777" w:rsidR="0091252A" w:rsidRDefault="00427880"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w:t>
      </w:r>
      <w:r w:rsidR="0091252A">
        <w:rPr>
          <w:rFonts w:ascii="Segoe UI" w:hAnsi="Segoe UI" w:cs="Segoe UI"/>
          <w:sz w:val="24"/>
          <w:szCs w:val="24"/>
        </w:rPr>
        <w:t>He has led some significant infrastructure projects and has demonstrated a strong commitment to professional development</w:t>
      </w:r>
      <w:r w:rsidR="00CF10C2">
        <w:rPr>
          <w:rFonts w:ascii="Segoe UI" w:hAnsi="Segoe UI" w:cs="Segoe UI"/>
          <w:sz w:val="24"/>
          <w:szCs w:val="24"/>
        </w:rPr>
        <w:t>.</w:t>
      </w:r>
    </w:p>
    <w:p w14:paraId="76B21E01" w14:textId="77777777" w:rsidR="0091252A"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 xml:space="preserve">The </w:t>
      </w:r>
      <w:proofErr w:type="spellStart"/>
      <w:r>
        <w:rPr>
          <w:rFonts w:ascii="Segoe UI" w:hAnsi="Segoe UI" w:cs="Segoe UI"/>
          <w:sz w:val="24"/>
          <w:szCs w:val="24"/>
        </w:rPr>
        <w:t>Brookfields</w:t>
      </w:r>
      <w:proofErr w:type="spellEnd"/>
      <w:r>
        <w:rPr>
          <w:rFonts w:ascii="Segoe UI" w:hAnsi="Segoe UI" w:cs="Segoe UI"/>
          <w:sz w:val="24"/>
          <w:szCs w:val="24"/>
        </w:rPr>
        <w:t xml:space="preserve"> Emerging Leader of the Year Award is presented to an emerging leader who has a proven track record of delivering innovative and successful programmes or projects.</w:t>
      </w:r>
    </w:p>
    <w:p w14:paraId="2A36102A" w14:textId="3B57F29D" w:rsidR="0091252A"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 xml:space="preserve">The Award, sponsored by </w:t>
      </w:r>
      <w:proofErr w:type="spellStart"/>
      <w:r>
        <w:rPr>
          <w:rFonts w:ascii="Segoe UI" w:hAnsi="Segoe UI" w:cs="Segoe UI"/>
          <w:sz w:val="24"/>
          <w:szCs w:val="24"/>
        </w:rPr>
        <w:t>Brookfields</w:t>
      </w:r>
      <w:proofErr w:type="spellEnd"/>
      <w:r>
        <w:rPr>
          <w:rFonts w:ascii="Segoe UI" w:hAnsi="Segoe UI" w:cs="Segoe UI"/>
          <w:sz w:val="24"/>
          <w:szCs w:val="24"/>
        </w:rPr>
        <w:t xml:space="preserve"> Lawyers, i</w:t>
      </w:r>
      <w:r w:rsidR="00915A2E">
        <w:rPr>
          <w:rFonts w:ascii="Segoe UI" w:hAnsi="Segoe UI" w:cs="Segoe UI"/>
          <w:sz w:val="24"/>
          <w:szCs w:val="24"/>
        </w:rPr>
        <w:t>ncludes</w:t>
      </w:r>
      <w:r>
        <w:rPr>
          <w:rFonts w:ascii="Segoe UI" w:hAnsi="Segoe UI" w:cs="Segoe UI"/>
          <w:sz w:val="24"/>
          <w:szCs w:val="24"/>
        </w:rPr>
        <w:t xml:space="preserve"> a fully paid trip to attend the ICMA Annual Conference in the US, the largest annual event in the world for local government managers and staff.</w:t>
      </w:r>
    </w:p>
    <w:p w14:paraId="7716E236" w14:textId="77777777" w:rsidR="00CA4694" w:rsidRPr="00CB2FBC" w:rsidRDefault="00CA4694" w:rsidP="00CA4694">
      <w:pPr>
        <w:pStyle w:val="NormalWeb"/>
        <w:spacing w:before="100" w:beforeAutospacing="1" w:after="100" w:afterAutospacing="1"/>
        <w:rPr>
          <w:rFonts w:ascii="Segoe UI" w:hAnsi="Segoe UI" w:cs="Segoe UI"/>
          <w:sz w:val="24"/>
          <w:szCs w:val="24"/>
        </w:rPr>
      </w:pPr>
      <w:r w:rsidRPr="00CB2FBC">
        <w:rPr>
          <w:rFonts w:ascii="Segoe UI" w:hAnsi="Segoe UI" w:cs="Segoe UI"/>
          <w:sz w:val="24"/>
          <w:szCs w:val="24"/>
        </w:rPr>
        <w:t>“The Gala Dinner is a very special event for the local government sector” says SOLGM’s Chief Executive Karen Thomas.</w:t>
      </w:r>
    </w:p>
    <w:p w14:paraId="43F13258" w14:textId="77777777" w:rsidR="00CA4694" w:rsidRDefault="00CA4694" w:rsidP="00CA4694">
      <w:pPr>
        <w:pStyle w:val="NormalWeb"/>
        <w:spacing w:before="100" w:beforeAutospacing="1" w:after="100" w:afterAutospacing="1"/>
        <w:rPr>
          <w:rFonts w:ascii="Segoe UI" w:hAnsi="Segoe UI" w:cs="Segoe UI"/>
          <w:sz w:val="24"/>
          <w:szCs w:val="24"/>
        </w:rPr>
      </w:pPr>
      <w:r w:rsidRPr="00CB2FBC">
        <w:rPr>
          <w:rFonts w:ascii="Segoe UI" w:hAnsi="Segoe UI" w:cs="Segoe UI"/>
          <w:sz w:val="24"/>
          <w:szCs w:val="24"/>
        </w:rPr>
        <w:t xml:space="preserve">“It recognises the outstanding contribution and commitment to communities. Throughout New Zealand local government professionals are working on inspiring and </w:t>
      </w:r>
      <w:r w:rsidRPr="00CB2FBC">
        <w:rPr>
          <w:rFonts w:ascii="Segoe UI" w:hAnsi="Segoe UI" w:cs="Segoe UI"/>
          <w:sz w:val="24"/>
          <w:szCs w:val="24"/>
        </w:rPr>
        <w:lastRenderedPageBreak/>
        <w:t>collaborative projects and investing in their professional development. We are proud to acknowledge and celebrate this, and the important impact that local government professionals have on the communities we all serve.</w:t>
      </w:r>
    </w:p>
    <w:p w14:paraId="17253635" w14:textId="77777777" w:rsidR="0091252A" w:rsidRDefault="0091252A" w:rsidP="00CA4694">
      <w:pPr>
        <w:pStyle w:val="NormalWeb"/>
        <w:spacing w:before="100" w:beforeAutospacing="1" w:after="100" w:afterAutospacing="1"/>
        <w:rPr>
          <w:rFonts w:ascii="Segoe UI" w:hAnsi="Segoe UI" w:cs="Segoe UI"/>
          <w:sz w:val="24"/>
          <w:szCs w:val="24"/>
        </w:rPr>
      </w:pPr>
      <w:r>
        <w:rPr>
          <w:rFonts w:ascii="Segoe UI" w:hAnsi="Segoe UI" w:cs="Segoe UI"/>
          <w:sz w:val="24"/>
          <w:szCs w:val="24"/>
        </w:rPr>
        <w:t xml:space="preserve">“Matt is a well-deserved recipient of this Award, and we are very grateful to </w:t>
      </w:r>
      <w:proofErr w:type="spellStart"/>
      <w:r>
        <w:rPr>
          <w:rFonts w:ascii="Segoe UI" w:hAnsi="Segoe UI" w:cs="Segoe UI"/>
          <w:sz w:val="24"/>
          <w:szCs w:val="24"/>
        </w:rPr>
        <w:t>Brookfields</w:t>
      </w:r>
      <w:proofErr w:type="spellEnd"/>
      <w:r>
        <w:rPr>
          <w:rFonts w:ascii="Segoe UI" w:hAnsi="Segoe UI" w:cs="Segoe UI"/>
          <w:sz w:val="24"/>
          <w:szCs w:val="24"/>
        </w:rPr>
        <w:t xml:space="preserve"> for their ongoing commitment to partnering with us to recognise excellence in the local government sector.</w:t>
      </w:r>
    </w:p>
    <w:p w14:paraId="099D59BC" w14:textId="77777777" w:rsidR="0091252A" w:rsidRDefault="0091252A" w:rsidP="00CA4694">
      <w:pPr>
        <w:pStyle w:val="NormalWeb"/>
        <w:spacing w:before="100" w:beforeAutospacing="1" w:after="100" w:afterAutospacing="1"/>
        <w:rPr>
          <w:rFonts w:ascii="Segoe UI" w:hAnsi="Segoe UI" w:cs="Segoe UI"/>
          <w:sz w:val="24"/>
          <w:szCs w:val="24"/>
        </w:rPr>
      </w:pPr>
    </w:p>
    <w:p w14:paraId="748849E6" w14:textId="77777777" w:rsidR="00EF2B87" w:rsidRPr="00CB2FBC" w:rsidRDefault="00EF2B87" w:rsidP="00EF2B87">
      <w:pPr>
        <w:spacing w:before="100" w:beforeAutospacing="1" w:after="100" w:afterAutospacing="1" w:line="240" w:lineRule="auto"/>
        <w:rPr>
          <w:rFonts w:ascii="Segoe UI" w:hAnsi="Segoe UI" w:cs="Segoe UI"/>
          <w:b/>
          <w:sz w:val="24"/>
          <w:szCs w:val="24"/>
        </w:rPr>
      </w:pPr>
      <w:r w:rsidRPr="00CB2FBC">
        <w:rPr>
          <w:rFonts w:ascii="Segoe UI" w:hAnsi="Segoe UI" w:cs="Segoe UI"/>
          <w:b/>
          <w:sz w:val="24"/>
          <w:szCs w:val="24"/>
        </w:rPr>
        <w:t>ENDS</w:t>
      </w:r>
    </w:p>
    <w:p w14:paraId="2B87FD22" w14:textId="5300261E" w:rsidR="00EF2B87" w:rsidRPr="00CB2FBC" w:rsidRDefault="00EF2B87" w:rsidP="00EF2B87">
      <w:pPr>
        <w:spacing w:before="100" w:beforeAutospacing="1" w:after="100" w:afterAutospacing="1" w:line="240" w:lineRule="auto"/>
        <w:rPr>
          <w:rFonts w:ascii="Segoe UI" w:hAnsi="Segoe UI" w:cs="Segoe UI"/>
          <w:sz w:val="24"/>
          <w:szCs w:val="24"/>
        </w:rPr>
      </w:pPr>
      <w:r w:rsidRPr="00CB2FBC">
        <w:rPr>
          <w:rFonts w:ascii="Segoe UI" w:hAnsi="Segoe UI" w:cs="Segoe UI"/>
          <w:sz w:val="24"/>
          <w:szCs w:val="24"/>
        </w:rPr>
        <w:t>For furth</w:t>
      </w:r>
      <w:r>
        <w:rPr>
          <w:rFonts w:ascii="Segoe UI" w:hAnsi="Segoe UI" w:cs="Segoe UI"/>
          <w:sz w:val="24"/>
          <w:szCs w:val="24"/>
        </w:rPr>
        <w:t>er information, a full media pack</w:t>
      </w:r>
      <w:r w:rsidR="00915A2E">
        <w:rPr>
          <w:rFonts w:ascii="Segoe UI" w:hAnsi="Segoe UI" w:cs="Segoe UI"/>
          <w:sz w:val="24"/>
          <w:szCs w:val="24"/>
        </w:rPr>
        <w:t xml:space="preserve"> including Council spokespeople</w:t>
      </w:r>
      <w:r w:rsidRPr="00CB2FBC">
        <w:rPr>
          <w:rFonts w:ascii="Segoe UI" w:hAnsi="Segoe UI" w:cs="Segoe UI"/>
          <w:sz w:val="24"/>
          <w:szCs w:val="24"/>
        </w:rPr>
        <w:t>, and photos, please contact Ann Thomson, SOLGM, 027 294 3852.</w:t>
      </w:r>
    </w:p>
    <w:p w14:paraId="1B06CF81" w14:textId="77777777" w:rsidR="0053567F" w:rsidRPr="0053567F" w:rsidRDefault="0053567F" w:rsidP="0053567F">
      <w:pPr>
        <w:spacing w:after="0" w:line="240" w:lineRule="auto"/>
        <w:rPr>
          <w:rFonts w:ascii="Segoe UI" w:eastAsia="Times New Roman" w:hAnsi="Segoe UI" w:cs="Segoe UI"/>
          <w:sz w:val="20"/>
          <w:szCs w:val="20"/>
          <w:lang w:val="en-US" w:eastAsia="en-AU"/>
        </w:rPr>
      </w:pPr>
    </w:p>
    <w:sectPr w:rsidR="0053567F" w:rsidRPr="0053567F" w:rsidSect="00353AC9">
      <w:headerReference w:type="even" r:id="rId9"/>
      <w:headerReference w:type="default" r:id="rId10"/>
      <w:footerReference w:type="even" r:id="rId11"/>
      <w:footerReference w:type="default" r:id="rId12"/>
      <w:headerReference w:type="first" r:id="rId13"/>
      <w:pgSz w:w="11906" w:h="16838"/>
      <w:pgMar w:top="720" w:right="1361" w:bottom="720"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1EAC0" w14:textId="77777777" w:rsidR="00D27346" w:rsidRDefault="00D27346" w:rsidP="0068662E">
      <w:pPr>
        <w:spacing w:after="0" w:line="240" w:lineRule="auto"/>
      </w:pPr>
      <w:r>
        <w:separator/>
      </w:r>
    </w:p>
  </w:endnote>
  <w:endnote w:type="continuationSeparator" w:id="0">
    <w:p w14:paraId="174ADF2A" w14:textId="77777777" w:rsidR="00D27346" w:rsidRDefault="00D27346" w:rsidP="0068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aleway">
    <w:altName w:val="Trebuchet MS"/>
    <w:charset w:val="00"/>
    <w:family w:val="swiss"/>
    <w:pitch w:val="variable"/>
    <w:sig w:usb0="A00000BF" w:usb1="5000005B" w:usb2="00000000" w:usb3="00000000" w:csb0="00000093"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54386317"/>
      <w:docPartObj>
        <w:docPartGallery w:val="Page Numbers (Bottom of Page)"/>
        <w:docPartUnique/>
      </w:docPartObj>
    </w:sdtPr>
    <w:sdtEndPr>
      <w:rPr>
        <w:rStyle w:val="PageNumber"/>
      </w:rPr>
    </w:sdtEndPr>
    <w:sdtContent>
      <w:p w14:paraId="4092F559" w14:textId="77777777" w:rsidR="00D768CE" w:rsidRDefault="00D768CE" w:rsidP="00DE76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DB1F90" w14:textId="77777777" w:rsidR="00D768CE" w:rsidRDefault="00D768CE" w:rsidP="00D768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24892936"/>
      <w:docPartObj>
        <w:docPartGallery w:val="Page Numbers (Bottom of Page)"/>
        <w:docPartUnique/>
      </w:docPartObj>
    </w:sdtPr>
    <w:sdtEndPr>
      <w:rPr>
        <w:rStyle w:val="PageNumber"/>
      </w:rPr>
    </w:sdtEndPr>
    <w:sdtContent>
      <w:p w14:paraId="066C701E" w14:textId="77777777" w:rsidR="00D768CE" w:rsidRDefault="00D768CE" w:rsidP="00DE7643">
        <w:pPr>
          <w:pStyle w:val="Footer"/>
          <w:framePr w:wrap="none" w:vAnchor="text" w:hAnchor="margin" w:xAlign="right" w:y="1"/>
          <w:rPr>
            <w:rStyle w:val="PageNumber"/>
          </w:rPr>
        </w:pPr>
        <w:r w:rsidRPr="00D6340D">
          <w:rPr>
            <w:rStyle w:val="PageNumber"/>
            <w:rFonts w:ascii="Segoe UI" w:hAnsi="Segoe UI" w:cs="Segoe UI"/>
          </w:rPr>
          <w:fldChar w:fldCharType="begin"/>
        </w:r>
        <w:r w:rsidRPr="00D6340D">
          <w:rPr>
            <w:rStyle w:val="PageNumber"/>
            <w:rFonts w:ascii="Segoe UI" w:hAnsi="Segoe UI" w:cs="Segoe UI"/>
          </w:rPr>
          <w:instrText xml:space="preserve"> PAGE </w:instrText>
        </w:r>
        <w:r w:rsidRPr="00D6340D">
          <w:rPr>
            <w:rStyle w:val="PageNumber"/>
            <w:rFonts w:ascii="Segoe UI" w:hAnsi="Segoe UI" w:cs="Segoe UI"/>
          </w:rPr>
          <w:fldChar w:fldCharType="separate"/>
        </w:r>
        <w:r w:rsidR="00B974D8">
          <w:rPr>
            <w:rStyle w:val="PageNumber"/>
            <w:rFonts w:ascii="Segoe UI" w:hAnsi="Segoe UI" w:cs="Segoe UI"/>
            <w:noProof/>
          </w:rPr>
          <w:t>1</w:t>
        </w:r>
        <w:r w:rsidRPr="00D6340D">
          <w:rPr>
            <w:rStyle w:val="PageNumber"/>
            <w:rFonts w:ascii="Segoe UI" w:hAnsi="Segoe UI" w:cs="Segoe UI"/>
          </w:rPr>
          <w:fldChar w:fldCharType="end"/>
        </w:r>
      </w:p>
    </w:sdtContent>
  </w:sdt>
  <w:p w14:paraId="0915F1D0" w14:textId="77777777" w:rsidR="0068662E" w:rsidRDefault="0068662E" w:rsidP="00D768CE">
    <w:pPr>
      <w:pStyle w:val="Footer"/>
      <w:ind w:right="360"/>
      <w:jc w:val="center"/>
    </w:pPr>
    <w:r w:rsidRPr="00D6340D">
      <w:rPr>
        <w:rFonts w:ascii="Segoe UI" w:hAnsi="Segoe UI" w:cs="Segoe UI"/>
      </w:rPr>
      <w:t>Principal Partners</w:t>
    </w:r>
    <w:r>
      <w:t xml:space="preserve">     </w:t>
    </w:r>
    <w:r>
      <w:rPr>
        <w:noProof/>
        <w:lang w:eastAsia="en-NZ"/>
      </w:rPr>
      <w:drawing>
        <wp:inline distT="0" distB="0" distL="0" distR="0" wp14:anchorId="50348571" wp14:editId="09F00D4E">
          <wp:extent cx="1147104" cy="18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c Financial Services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147104" cy="180975"/>
                  </a:xfrm>
                  <a:prstGeom prst="rect">
                    <a:avLst/>
                  </a:prstGeom>
                </pic:spPr>
              </pic:pic>
            </a:graphicData>
          </a:graphic>
        </wp:inline>
      </w:drawing>
    </w:r>
    <w:r>
      <w:t xml:space="preserve">     </w:t>
    </w:r>
    <w:r>
      <w:rPr>
        <w:noProof/>
        <w:lang w:eastAsia="en-NZ"/>
      </w:rPr>
      <w:drawing>
        <wp:inline distT="0" distB="0" distL="0" distR="0" wp14:anchorId="593B273A" wp14:editId="4D5CB742">
          <wp:extent cx="1257300" cy="177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son Grierson logo.eps"/>
                  <pic:cNvPicPr/>
                </pic:nvPicPr>
                <pic:blipFill>
                  <a:blip r:embed="rId2">
                    <a:extLst>
                      <a:ext uri="{28A0092B-C50C-407E-A947-70E740481C1C}">
                        <a14:useLocalDpi xmlns:a14="http://schemas.microsoft.com/office/drawing/2010/main" val="0"/>
                      </a:ext>
                    </a:extLst>
                  </a:blip>
                  <a:stretch>
                    <a:fillRect/>
                  </a:stretch>
                </pic:blipFill>
                <pic:spPr>
                  <a:xfrm>
                    <a:off x="0" y="0"/>
                    <a:ext cx="1257300" cy="177901"/>
                  </a:xfrm>
                  <a:prstGeom prst="rect">
                    <a:avLst/>
                  </a:prstGeom>
                </pic:spPr>
              </pic:pic>
            </a:graphicData>
          </a:graphic>
        </wp:inline>
      </w:drawing>
    </w:r>
    <w:r>
      <w:t xml:space="preserve">     </w:t>
    </w:r>
    <w:r>
      <w:rPr>
        <w:noProof/>
        <w:lang w:eastAsia="en-NZ"/>
      </w:rPr>
      <w:drawing>
        <wp:inline distT="0" distB="0" distL="0" distR="0" wp14:anchorId="78EF3AFC" wp14:editId="0CB6D7DA">
          <wp:extent cx="419100" cy="376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vector-logo-400x400.png"/>
                  <pic:cNvPicPr/>
                </pic:nvPicPr>
                <pic:blipFill rotWithShape="1">
                  <a:blip r:embed="rId3">
                    <a:extLst>
                      <a:ext uri="{28A0092B-C50C-407E-A947-70E740481C1C}">
                        <a14:useLocalDpi xmlns:a14="http://schemas.microsoft.com/office/drawing/2010/main" val="0"/>
                      </a:ext>
                    </a:extLst>
                  </a:blip>
                  <a:srcRect t="1" b="10227"/>
                  <a:stretch/>
                </pic:blipFill>
                <pic:spPr bwMode="auto">
                  <a:xfrm>
                    <a:off x="0" y="0"/>
                    <a:ext cx="419100" cy="37623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NZ"/>
      </w:rPr>
      <w:drawing>
        <wp:inline distT="0" distB="0" distL="0" distR="0" wp14:anchorId="5D8374E0" wp14:editId="17279570">
          <wp:extent cx="628650" cy="26589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T-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9346" cy="26619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AB5F6" w14:textId="77777777" w:rsidR="00D27346" w:rsidRDefault="00D27346" w:rsidP="0068662E">
      <w:pPr>
        <w:spacing w:after="0" w:line="240" w:lineRule="auto"/>
      </w:pPr>
      <w:r>
        <w:separator/>
      </w:r>
    </w:p>
  </w:footnote>
  <w:footnote w:type="continuationSeparator" w:id="0">
    <w:p w14:paraId="12143ABE" w14:textId="77777777" w:rsidR="00D27346" w:rsidRDefault="00D27346" w:rsidP="00686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118D7" w14:textId="77777777" w:rsidR="005B2041" w:rsidRDefault="00D27346">
    <w:pPr>
      <w:pStyle w:val="Header"/>
    </w:pPr>
    <w:r>
      <w:rPr>
        <w:noProof/>
      </w:rPr>
      <w:pict w14:anchorId="5866D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856018" o:spid="_x0000_s2051" type="#_x0000_t136" alt="" style="position:absolute;margin-left:0;margin-top:0;width:611.45pt;height:35.95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Embargoed until 10.30pm on 12 April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CB83F" w14:textId="77777777" w:rsidR="005B2041" w:rsidRDefault="00D27346">
    <w:pPr>
      <w:pStyle w:val="Header"/>
    </w:pPr>
    <w:r>
      <w:rPr>
        <w:noProof/>
      </w:rPr>
      <w:pict w14:anchorId="7D76C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856019" o:spid="_x0000_s2050" type="#_x0000_t136" alt="" style="position:absolute;margin-left:0;margin-top:0;width:611.45pt;height:35.95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Embargoed until 10.30pm on 12 April 201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D5FBA" w14:textId="77777777" w:rsidR="005B2041" w:rsidRDefault="00D27346">
    <w:pPr>
      <w:pStyle w:val="Header"/>
    </w:pPr>
    <w:r>
      <w:rPr>
        <w:noProof/>
      </w:rPr>
      <w:pict w14:anchorId="649C9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856017" o:spid="_x0000_s2049" type="#_x0000_t136" alt="" style="position:absolute;margin-left:0;margin-top:0;width:611.45pt;height:35.95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Embargoed until 10.30pm on 12 April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5E18FB"/>
    <w:multiLevelType w:val="hybridMultilevel"/>
    <w:tmpl w:val="00144C7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C9"/>
    <w:rsid w:val="0008393E"/>
    <w:rsid w:val="00085DA1"/>
    <w:rsid w:val="001237B8"/>
    <w:rsid w:val="00166032"/>
    <w:rsid w:val="001A6030"/>
    <w:rsid w:val="001C5709"/>
    <w:rsid w:val="001C6ECE"/>
    <w:rsid w:val="00260B89"/>
    <w:rsid w:val="002A5447"/>
    <w:rsid w:val="002B0460"/>
    <w:rsid w:val="00300B14"/>
    <w:rsid w:val="00347514"/>
    <w:rsid w:val="00353AC9"/>
    <w:rsid w:val="003B397E"/>
    <w:rsid w:val="003F0A9C"/>
    <w:rsid w:val="00415826"/>
    <w:rsid w:val="00427880"/>
    <w:rsid w:val="00475ECD"/>
    <w:rsid w:val="0049478F"/>
    <w:rsid w:val="004F6E80"/>
    <w:rsid w:val="0053567F"/>
    <w:rsid w:val="0055619E"/>
    <w:rsid w:val="00571DEB"/>
    <w:rsid w:val="005B2041"/>
    <w:rsid w:val="00627966"/>
    <w:rsid w:val="0068662E"/>
    <w:rsid w:val="006E6C7E"/>
    <w:rsid w:val="00710272"/>
    <w:rsid w:val="007B2A7B"/>
    <w:rsid w:val="007C7B7C"/>
    <w:rsid w:val="00843C23"/>
    <w:rsid w:val="0091252A"/>
    <w:rsid w:val="0091436A"/>
    <w:rsid w:val="00915A2E"/>
    <w:rsid w:val="009574E9"/>
    <w:rsid w:val="00A27997"/>
    <w:rsid w:val="00A348EE"/>
    <w:rsid w:val="00A35F94"/>
    <w:rsid w:val="00B0044B"/>
    <w:rsid w:val="00B7028D"/>
    <w:rsid w:val="00B974D8"/>
    <w:rsid w:val="00BD3E43"/>
    <w:rsid w:val="00C1034D"/>
    <w:rsid w:val="00C50405"/>
    <w:rsid w:val="00CA4694"/>
    <w:rsid w:val="00CF10C2"/>
    <w:rsid w:val="00D24BD2"/>
    <w:rsid w:val="00D27346"/>
    <w:rsid w:val="00D6340D"/>
    <w:rsid w:val="00D677E8"/>
    <w:rsid w:val="00D768CE"/>
    <w:rsid w:val="00EF2B87"/>
    <w:rsid w:val="00F73D64"/>
    <w:rsid w:val="00F955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9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C9"/>
    <w:rPr>
      <w:rFonts w:ascii="Tahoma" w:hAnsi="Tahoma" w:cs="Tahoma"/>
      <w:sz w:val="16"/>
      <w:szCs w:val="16"/>
    </w:rPr>
  </w:style>
  <w:style w:type="paragraph" w:styleId="Footer">
    <w:name w:val="footer"/>
    <w:basedOn w:val="Normal"/>
    <w:link w:val="FooterChar"/>
    <w:uiPriority w:val="99"/>
    <w:unhideWhenUsed/>
    <w:rsid w:val="00686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62E"/>
  </w:style>
  <w:style w:type="paragraph" w:styleId="Header">
    <w:name w:val="header"/>
    <w:basedOn w:val="Normal"/>
    <w:link w:val="HeaderChar"/>
    <w:uiPriority w:val="99"/>
    <w:unhideWhenUsed/>
    <w:rsid w:val="00686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62E"/>
  </w:style>
  <w:style w:type="character" w:styleId="Strong">
    <w:name w:val="Strong"/>
    <w:basedOn w:val="DefaultParagraphFont"/>
    <w:uiPriority w:val="22"/>
    <w:qFormat/>
    <w:rsid w:val="00CA4694"/>
    <w:rPr>
      <w:b/>
      <w:bCs/>
    </w:rPr>
  </w:style>
  <w:style w:type="paragraph" w:styleId="NormalWeb">
    <w:name w:val="Normal (Web)"/>
    <w:basedOn w:val="Normal"/>
    <w:uiPriority w:val="99"/>
    <w:unhideWhenUsed/>
    <w:rsid w:val="00CA4694"/>
    <w:pPr>
      <w:spacing w:after="150" w:line="240" w:lineRule="auto"/>
    </w:pPr>
    <w:rPr>
      <w:rFonts w:ascii="Raleway" w:eastAsia="Times New Roman" w:hAnsi="Raleway" w:cs="Times New Roman"/>
      <w:sz w:val="21"/>
      <w:szCs w:val="21"/>
      <w:lang w:eastAsia="en-NZ"/>
    </w:rPr>
  </w:style>
  <w:style w:type="character" w:styleId="PageNumber">
    <w:name w:val="page number"/>
    <w:basedOn w:val="DefaultParagraphFont"/>
    <w:uiPriority w:val="99"/>
    <w:semiHidden/>
    <w:unhideWhenUsed/>
    <w:rsid w:val="00D768CE"/>
  </w:style>
  <w:style w:type="character" w:customStyle="1" w:styleId="Heading1Char">
    <w:name w:val="Heading 1 Char"/>
    <w:basedOn w:val="DefaultParagraphFont"/>
    <w:link w:val="Heading1"/>
    <w:uiPriority w:val="9"/>
    <w:rsid w:val="00EF2B87"/>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C9"/>
    <w:rPr>
      <w:rFonts w:ascii="Tahoma" w:hAnsi="Tahoma" w:cs="Tahoma"/>
      <w:sz w:val="16"/>
      <w:szCs w:val="16"/>
    </w:rPr>
  </w:style>
  <w:style w:type="paragraph" w:styleId="Footer">
    <w:name w:val="footer"/>
    <w:basedOn w:val="Normal"/>
    <w:link w:val="FooterChar"/>
    <w:uiPriority w:val="99"/>
    <w:unhideWhenUsed/>
    <w:rsid w:val="00686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62E"/>
  </w:style>
  <w:style w:type="paragraph" w:styleId="Header">
    <w:name w:val="header"/>
    <w:basedOn w:val="Normal"/>
    <w:link w:val="HeaderChar"/>
    <w:uiPriority w:val="99"/>
    <w:unhideWhenUsed/>
    <w:rsid w:val="00686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62E"/>
  </w:style>
  <w:style w:type="character" w:styleId="Strong">
    <w:name w:val="Strong"/>
    <w:basedOn w:val="DefaultParagraphFont"/>
    <w:uiPriority w:val="22"/>
    <w:qFormat/>
    <w:rsid w:val="00CA4694"/>
    <w:rPr>
      <w:b/>
      <w:bCs/>
    </w:rPr>
  </w:style>
  <w:style w:type="paragraph" w:styleId="NormalWeb">
    <w:name w:val="Normal (Web)"/>
    <w:basedOn w:val="Normal"/>
    <w:uiPriority w:val="99"/>
    <w:unhideWhenUsed/>
    <w:rsid w:val="00CA4694"/>
    <w:pPr>
      <w:spacing w:after="150" w:line="240" w:lineRule="auto"/>
    </w:pPr>
    <w:rPr>
      <w:rFonts w:ascii="Raleway" w:eastAsia="Times New Roman" w:hAnsi="Raleway" w:cs="Times New Roman"/>
      <w:sz w:val="21"/>
      <w:szCs w:val="21"/>
      <w:lang w:eastAsia="en-NZ"/>
    </w:rPr>
  </w:style>
  <w:style w:type="character" w:styleId="PageNumber">
    <w:name w:val="page number"/>
    <w:basedOn w:val="DefaultParagraphFont"/>
    <w:uiPriority w:val="99"/>
    <w:semiHidden/>
    <w:unhideWhenUsed/>
    <w:rsid w:val="00D768CE"/>
  </w:style>
  <w:style w:type="character" w:customStyle="1" w:styleId="Heading1Char">
    <w:name w:val="Heading 1 Char"/>
    <w:basedOn w:val="DefaultParagraphFont"/>
    <w:link w:val="Heading1"/>
    <w:uiPriority w:val="9"/>
    <w:rsid w:val="00EF2B8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6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Bullen</dc:creator>
  <cp:lastModifiedBy>Amy Aldrich</cp:lastModifiedBy>
  <cp:revision>2</cp:revision>
  <cp:lastPrinted>2017-06-09T02:32:00Z</cp:lastPrinted>
  <dcterms:created xsi:type="dcterms:W3CDTF">2018-04-13T00:38:00Z</dcterms:created>
  <dcterms:modified xsi:type="dcterms:W3CDTF">2018-04-13T00:38:00Z</dcterms:modified>
</cp:coreProperties>
</file>